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header4.xml" ContentType="application/vnd.openxmlformats-officedocument.wordprocessingml.head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rPr>
          <w:rFonts w:ascii="Times New Roman" w:eastAsia="Times New Roman" w:hAnsi="Times New Roman" w:cs="Times New Roman"/>
          <w:sz w:val="20"/>
          <w:szCs w:val="20"/>
          <w:lang w:val="en-US" w:eastAsia="en-US" w:bidi="he-IL"/>
        </w:rPr>
        <w:id w:val="489213069"/>
        <w:docPartObj>
          <w:docPartGallery w:val="Cover Pages"/>
          <w:docPartUnique/>
        </w:docPartObj>
      </w:sdtPr>
      <w:sdtEndPr>
        <w:rPr>
          <w:b/>
        </w:rPr>
      </w:sdtEndPr>
      <w:sdtContent>
        <w:p w14:paraId="07361384" w14:textId="77777777" w:rsidR="00743038" w:rsidRDefault="00743038">
          <w:pPr>
            <w:pStyle w:val="Ingenmellomrom"/>
          </w:pPr>
          <w:r>
            <w:rPr>
              <w:noProof/>
            </w:rPr>
            <mc:AlternateContent>
              <mc:Choice Requires="wpg">
                <w:drawing>
                  <wp:anchor distT="0" distB="0" distL="114300" distR="114300" simplePos="0" relativeHeight="251659264" behindDoc="1" locked="0" layoutInCell="1" allowOverlap="1" wp14:anchorId="1FFF2AAC" wp14:editId="1B14C434">
                    <wp:simplePos x="0" y="0"/>
                    <mc:AlternateContent>
                      <mc:Choice Requires="wp14">
                        <wp:positionH relativeFrom="page">
                          <wp14:pctPosHOffset>4000</wp14:pctPosHOffset>
                        </wp:positionH>
                      </mc:Choice>
                      <mc:Fallback>
                        <wp:positionH relativeFrom="page">
                          <wp:posOffset>302260</wp:posOffset>
                        </wp:positionH>
                      </mc:Fallback>
                    </mc:AlternateContent>
                    <wp:positionV relativeFrom="page">
                      <wp:align>center</wp:align>
                    </wp:positionV>
                    <wp:extent cx="2194560" cy="9125712"/>
                    <wp:effectExtent l="0" t="0" r="6985" b="7620"/>
                    <wp:wrapNone/>
                    <wp:docPr id="2" name="Gruppe 2"/>
                    <wp:cNvGraphicFramePr/>
                    <a:graphic xmlns:a="http://schemas.openxmlformats.org/drawingml/2006/main">
                      <a:graphicData uri="http://schemas.microsoft.com/office/word/2010/wordprocessingGroup">
                        <wpg:wgp>
                          <wpg:cNvGrpSpPr/>
                          <wpg:grpSpPr>
                            <a:xfrm>
                              <a:off x="0" y="0"/>
                              <a:ext cx="2194560" cy="9125712"/>
                              <a:chOff x="0" y="0"/>
                              <a:chExt cx="2194560" cy="9125712"/>
                            </a:xfrm>
                          </wpg:grpSpPr>
                          <wps:wsp>
                            <wps:cNvPr id="3" name="Rektangel 3"/>
                            <wps:cNvSpPr/>
                            <wps:spPr>
                              <a:xfrm>
                                <a:off x="0" y="0"/>
                                <a:ext cx="194535" cy="9125712"/>
                              </a:xfrm>
                              <a:prstGeom prst="rect">
                                <a:avLst/>
                              </a:prstGeom>
                              <a:solidFill>
                                <a:schemeClr val="tx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wps:wsp>
                            <wps:cNvPr id="4" name="Femkant 4"/>
                            <wps:cNvSpPr/>
                            <wps:spPr>
                              <a:xfrm>
                                <a:off x="0" y="1466850"/>
                                <a:ext cx="2194560" cy="552055"/>
                              </a:xfrm>
                              <a:prstGeom prst="homePlate">
                                <a:avLst/>
                              </a:prstGeom>
                              <a:ln>
                                <a:noFill/>
                              </a:ln>
                            </wps:spPr>
                            <wps:style>
                              <a:lnRef idx="2">
                                <a:schemeClr val="accent1">
                                  <a:shade val="50000"/>
                                </a:schemeClr>
                              </a:lnRef>
                              <a:fillRef idx="1">
                                <a:schemeClr val="accent1"/>
                              </a:fillRef>
                              <a:effectRef idx="0">
                                <a:schemeClr val="accent1"/>
                              </a:effectRef>
                              <a:fontRef idx="minor">
                                <a:schemeClr val="lt1"/>
                              </a:fontRef>
                            </wps:style>
                            <wps:txbx>
                              <w:txbxContent>
                                <w:sdt>
                                  <w:sdtPr>
                                    <w:rPr>
                                      <w:color w:val="FFFFFF" w:themeColor="background1"/>
                                      <w:sz w:val="28"/>
                                      <w:szCs w:val="28"/>
                                    </w:rPr>
                                    <w:alias w:val="Dato"/>
                                    <w:tag w:val=""/>
                                    <w:id w:val="-650599894"/>
                                    <w:dataBinding w:prefixMappings="xmlns:ns0='http://schemas.microsoft.com/office/2006/coverPageProps' " w:xpath="/ns0:CoverPageProperties[1]/ns0:PublishDate[1]" w:storeItemID="{55AF091B-3C7A-41E3-B477-F2FDAA23CFDA}"/>
                                    <w:date w:fullDate="2018-09-10T00:00:00Z">
                                      <w:dateFormat w:val="dd.MM.yyyy"/>
                                      <w:lid w:val="nb-NO"/>
                                      <w:storeMappedDataAs w:val="dateTime"/>
                                      <w:calendar w:val="gregorian"/>
                                    </w:date>
                                  </w:sdtPr>
                                  <w:sdtEndPr/>
                                  <w:sdtContent>
                                    <w:p w14:paraId="64DBA409" w14:textId="77777777" w:rsidR="00E752BF" w:rsidRDefault="00E752BF" w:rsidP="00FA296A">
                                      <w:pPr>
                                        <w:pStyle w:val="Ingenmellomrom"/>
                                        <w:jc w:val="center"/>
                                        <w:rPr>
                                          <w:color w:val="FFFFFF" w:themeColor="background1"/>
                                          <w:sz w:val="28"/>
                                          <w:szCs w:val="28"/>
                                        </w:rPr>
                                      </w:pPr>
                                      <w:r>
                                        <w:rPr>
                                          <w:color w:val="FFFFFF" w:themeColor="background1"/>
                                          <w:sz w:val="28"/>
                                          <w:szCs w:val="28"/>
                                        </w:rPr>
                                        <w:t>10.09.2018</w:t>
                                      </w:r>
                                    </w:p>
                                  </w:sdtContent>
                                </w:sdt>
                              </w:txbxContent>
                            </wps:txbx>
                            <wps:bodyPr rot="0" spcFirstLastPara="0" vert="horz" wrap="square" lIns="91440" tIns="0" rIns="182880" bIns="0" numCol="1" spcCol="0" rtlCol="0" fromWordArt="0" anchor="ctr" anchorCtr="0" forceAA="0" compatLnSpc="1">
                              <a:prstTxWarp prst="textNoShape">
                                <a:avLst/>
                              </a:prstTxWarp>
                              <a:noAutofit/>
                            </wps:bodyPr>
                          </wps:wsp>
                          <wpg:grpSp>
                            <wpg:cNvPr id="5" name="Gruppe 5"/>
                            <wpg:cNvGrpSpPr/>
                            <wpg:grpSpPr>
                              <a:xfrm>
                                <a:off x="76200" y="4210050"/>
                                <a:ext cx="2057400" cy="4910328"/>
                                <a:chOff x="80645" y="4211812"/>
                                <a:chExt cx="1306273" cy="3121026"/>
                              </a:xfrm>
                            </wpg:grpSpPr>
                            <wpg:grpSp>
                              <wpg:cNvPr id="6" name="Gruppe 6"/>
                              <wpg:cNvGrpSpPr>
                                <a:grpSpLocks noChangeAspect="1"/>
                              </wpg:cNvGrpSpPr>
                              <wpg:grpSpPr>
                                <a:xfrm>
                                  <a:off x="141062" y="4211812"/>
                                  <a:ext cx="1047750" cy="3121026"/>
                                  <a:chOff x="141062" y="4211812"/>
                                  <a:chExt cx="1047750" cy="3121026"/>
                                </a:xfrm>
                              </wpg:grpSpPr>
                              <wps:wsp>
                                <wps:cNvPr id="20" name="Frihåndsform 20"/>
                                <wps:cNvSpPr>
                                  <a:spLocks/>
                                </wps:cNvSpPr>
                                <wps:spPr bwMode="auto">
                                  <a:xfrm>
                                    <a:off x="369662" y="6216825"/>
                                    <a:ext cx="193675" cy="698500"/>
                                  </a:xfrm>
                                  <a:custGeom>
                                    <a:avLst/>
                                    <a:gdLst>
                                      <a:gd name="T0" fmla="*/ 0 w 122"/>
                                      <a:gd name="T1" fmla="*/ 0 h 440"/>
                                      <a:gd name="T2" fmla="*/ 39 w 122"/>
                                      <a:gd name="T3" fmla="*/ 152 h 440"/>
                                      <a:gd name="T4" fmla="*/ 84 w 122"/>
                                      <a:gd name="T5" fmla="*/ 304 h 440"/>
                                      <a:gd name="T6" fmla="*/ 122 w 122"/>
                                      <a:gd name="T7" fmla="*/ 417 h 440"/>
                                      <a:gd name="T8" fmla="*/ 122 w 122"/>
                                      <a:gd name="T9" fmla="*/ 440 h 440"/>
                                      <a:gd name="T10" fmla="*/ 76 w 122"/>
                                      <a:gd name="T11" fmla="*/ 306 h 440"/>
                                      <a:gd name="T12" fmla="*/ 39 w 122"/>
                                      <a:gd name="T13" fmla="*/ 180 h 440"/>
                                      <a:gd name="T14" fmla="*/ 6 w 122"/>
                                      <a:gd name="T15" fmla="*/ 53 h 440"/>
                                      <a:gd name="T16" fmla="*/ 0 w 122"/>
                                      <a:gd name="T17" fmla="*/ 0 h 44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122" h="440">
                                        <a:moveTo>
                                          <a:pt x="0" y="0"/>
                                        </a:moveTo>
                                        <a:lnTo>
                                          <a:pt x="39" y="152"/>
                                        </a:lnTo>
                                        <a:lnTo>
                                          <a:pt x="84" y="304"/>
                                        </a:lnTo>
                                        <a:lnTo>
                                          <a:pt x="122" y="417"/>
                                        </a:lnTo>
                                        <a:lnTo>
                                          <a:pt x="122" y="440"/>
                                        </a:lnTo>
                                        <a:lnTo>
                                          <a:pt x="76" y="306"/>
                                        </a:lnTo>
                                        <a:lnTo>
                                          <a:pt x="39" y="180"/>
                                        </a:lnTo>
                                        <a:lnTo>
                                          <a:pt x="6" y="53"/>
                                        </a:lnTo>
                                        <a:lnTo>
                                          <a:pt x="0" y="0"/>
                                        </a:lnTo>
                                        <a:close/>
                                      </a:path>
                                    </a:pathLst>
                                  </a:custGeom>
                                  <a:solidFill>
                                    <a:schemeClr val="tx2"/>
                                  </a:solidFill>
                                  <a:ln w="0">
                                    <a:solidFill>
                                      <a:schemeClr val="tx2"/>
                                    </a:solidFill>
                                    <a:prstDash val="solid"/>
                                    <a:round/>
                                    <a:headEnd/>
                                    <a:tailEnd/>
                                  </a:ln>
                                </wps:spPr>
                                <wps:bodyPr vert="horz" wrap="square" lIns="91440" tIns="45720" rIns="91440" bIns="45720" numCol="1" anchor="t" anchorCtr="0" compatLnSpc="1">
                                  <a:prstTxWarp prst="textNoShape">
                                    <a:avLst/>
                                  </a:prstTxWarp>
                                </wps:bodyPr>
                              </wps:wsp>
                              <wps:wsp>
                                <wps:cNvPr id="21" name="Frihåndsform 21"/>
                                <wps:cNvSpPr>
                                  <a:spLocks/>
                                </wps:cNvSpPr>
                                <wps:spPr bwMode="auto">
                                  <a:xfrm>
                                    <a:off x="572862" y="6905800"/>
                                    <a:ext cx="184150" cy="427038"/>
                                  </a:xfrm>
                                  <a:custGeom>
                                    <a:avLst/>
                                    <a:gdLst>
                                      <a:gd name="T0" fmla="*/ 0 w 116"/>
                                      <a:gd name="T1" fmla="*/ 0 h 269"/>
                                      <a:gd name="T2" fmla="*/ 8 w 116"/>
                                      <a:gd name="T3" fmla="*/ 19 h 269"/>
                                      <a:gd name="T4" fmla="*/ 37 w 116"/>
                                      <a:gd name="T5" fmla="*/ 93 h 269"/>
                                      <a:gd name="T6" fmla="*/ 67 w 116"/>
                                      <a:gd name="T7" fmla="*/ 167 h 269"/>
                                      <a:gd name="T8" fmla="*/ 116 w 116"/>
                                      <a:gd name="T9" fmla="*/ 269 h 269"/>
                                      <a:gd name="T10" fmla="*/ 108 w 116"/>
                                      <a:gd name="T11" fmla="*/ 269 h 269"/>
                                      <a:gd name="T12" fmla="*/ 60 w 116"/>
                                      <a:gd name="T13" fmla="*/ 169 h 269"/>
                                      <a:gd name="T14" fmla="*/ 30 w 116"/>
                                      <a:gd name="T15" fmla="*/ 98 h 269"/>
                                      <a:gd name="T16" fmla="*/ 1 w 116"/>
                                      <a:gd name="T17" fmla="*/ 25 h 269"/>
                                      <a:gd name="T18" fmla="*/ 0 w 116"/>
                                      <a:gd name="T19" fmla="*/ 0 h 26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Lst>
                                    <a:rect l="0" t="0" r="r" b="b"/>
                                    <a:pathLst>
                                      <a:path w="116" h="269">
                                        <a:moveTo>
                                          <a:pt x="0" y="0"/>
                                        </a:moveTo>
                                        <a:lnTo>
                                          <a:pt x="8" y="19"/>
                                        </a:lnTo>
                                        <a:lnTo>
                                          <a:pt x="37" y="93"/>
                                        </a:lnTo>
                                        <a:lnTo>
                                          <a:pt x="67" y="167"/>
                                        </a:lnTo>
                                        <a:lnTo>
                                          <a:pt x="116" y="269"/>
                                        </a:lnTo>
                                        <a:lnTo>
                                          <a:pt x="108" y="269"/>
                                        </a:lnTo>
                                        <a:lnTo>
                                          <a:pt x="60" y="169"/>
                                        </a:lnTo>
                                        <a:lnTo>
                                          <a:pt x="30" y="98"/>
                                        </a:lnTo>
                                        <a:lnTo>
                                          <a:pt x="1" y="25"/>
                                        </a:lnTo>
                                        <a:lnTo>
                                          <a:pt x="0" y="0"/>
                                        </a:lnTo>
                                        <a:close/>
                                      </a:path>
                                    </a:pathLst>
                                  </a:custGeom>
                                  <a:solidFill>
                                    <a:schemeClr val="tx2"/>
                                  </a:solidFill>
                                  <a:ln w="0">
                                    <a:solidFill>
                                      <a:schemeClr val="tx2"/>
                                    </a:solidFill>
                                    <a:prstDash val="solid"/>
                                    <a:round/>
                                    <a:headEnd/>
                                    <a:tailEnd/>
                                  </a:ln>
                                </wps:spPr>
                                <wps:bodyPr vert="horz" wrap="square" lIns="91440" tIns="45720" rIns="91440" bIns="45720" numCol="1" anchor="t" anchorCtr="0" compatLnSpc="1">
                                  <a:prstTxWarp prst="textNoShape">
                                    <a:avLst/>
                                  </a:prstTxWarp>
                                </wps:bodyPr>
                              </wps:wsp>
                              <wps:wsp>
                                <wps:cNvPr id="22" name="Frihåndsform 22"/>
                                <wps:cNvSpPr>
                                  <a:spLocks/>
                                </wps:cNvSpPr>
                                <wps:spPr bwMode="auto">
                                  <a:xfrm>
                                    <a:off x="141062" y="4211812"/>
                                    <a:ext cx="222250" cy="2019300"/>
                                  </a:xfrm>
                                  <a:custGeom>
                                    <a:avLst/>
                                    <a:gdLst>
                                      <a:gd name="T0" fmla="*/ 0 w 140"/>
                                      <a:gd name="T1" fmla="*/ 0 h 1272"/>
                                      <a:gd name="T2" fmla="*/ 0 w 140"/>
                                      <a:gd name="T3" fmla="*/ 0 h 1272"/>
                                      <a:gd name="T4" fmla="*/ 1 w 140"/>
                                      <a:gd name="T5" fmla="*/ 79 h 1272"/>
                                      <a:gd name="T6" fmla="*/ 3 w 140"/>
                                      <a:gd name="T7" fmla="*/ 159 h 1272"/>
                                      <a:gd name="T8" fmla="*/ 12 w 140"/>
                                      <a:gd name="T9" fmla="*/ 317 h 1272"/>
                                      <a:gd name="T10" fmla="*/ 23 w 140"/>
                                      <a:gd name="T11" fmla="*/ 476 h 1272"/>
                                      <a:gd name="T12" fmla="*/ 39 w 140"/>
                                      <a:gd name="T13" fmla="*/ 634 h 1272"/>
                                      <a:gd name="T14" fmla="*/ 58 w 140"/>
                                      <a:gd name="T15" fmla="*/ 792 h 1272"/>
                                      <a:gd name="T16" fmla="*/ 83 w 140"/>
                                      <a:gd name="T17" fmla="*/ 948 h 1272"/>
                                      <a:gd name="T18" fmla="*/ 107 w 140"/>
                                      <a:gd name="T19" fmla="*/ 1086 h 1272"/>
                                      <a:gd name="T20" fmla="*/ 135 w 140"/>
                                      <a:gd name="T21" fmla="*/ 1223 h 1272"/>
                                      <a:gd name="T22" fmla="*/ 140 w 140"/>
                                      <a:gd name="T23" fmla="*/ 1272 h 1272"/>
                                      <a:gd name="T24" fmla="*/ 138 w 140"/>
                                      <a:gd name="T25" fmla="*/ 1262 h 1272"/>
                                      <a:gd name="T26" fmla="*/ 105 w 140"/>
                                      <a:gd name="T27" fmla="*/ 1106 h 1272"/>
                                      <a:gd name="T28" fmla="*/ 77 w 140"/>
                                      <a:gd name="T29" fmla="*/ 949 h 1272"/>
                                      <a:gd name="T30" fmla="*/ 53 w 140"/>
                                      <a:gd name="T31" fmla="*/ 792 h 1272"/>
                                      <a:gd name="T32" fmla="*/ 35 w 140"/>
                                      <a:gd name="T33" fmla="*/ 634 h 1272"/>
                                      <a:gd name="T34" fmla="*/ 20 w 140"/>
                                      <a:gd name="T35" fmla="*/ 476 h 1272"/>
                                      <a:gd name="T36" fmla="*/ 9 w 140"/>
                                      <a:gd name="T37" fmla="*/ 317 h 1272"/>
                                      <a:gd name="T38" fmla="*/ 2 w 140"/>
                                      <a:gd name="T39" fmla="*/ 159 h 1272"/>
                                      <a:gd name="T40" fmla="*/ 0 w 140"/>
                                      <a:gd name="T41" fmla="*/ 79 h 1272"/>
                                      <a:gd name="T42" fmla="*/ 0 w 140"/>
                                      <a:gd name="T43" fmla="*/ 0 h 1272"/>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Lst>
                                    <a:rect l="0" t="0" r="r" b="b"/>
                                    <a:pathLst>
                                      <a:path w="140" h="1272">
                                        <a:moveTo>
                                          <a:pt x="0" y="0"/>
                                        </a:moveTo>
                                        <a:lnTo>
                                          <a:pt x="0" y="0"/>
                                        </a:lnTo>
                                        <a:lnTo>
                                          <a:pt x="1" y="79"/>
                                        </a:lnTo>
                                        <a:lnTo>
                                          <a:pt x="3" y="159"/>
                                        </a:lnTo>
                                        <a:lnTo>
                                          <a:pt x="12" y="317"/>
                                        </a:lnTo>
                                        <a:lnTo>
                                          <a:pt x="23" y="476"/>
                                        </a:lnTo>
                                        <a:lnTo>
                                          <a:pt x="39" y="634"/>
                                        </a:lnTo>
                                        <a:lnTo>
                                          <a:pt x="58" y="792"/>
                                        </a:lnTo>
                                        <a:lnTo>
                                          <a:pt x="83" y="948"/>
                                        </a:lnTo>
                                        <a:lnTo>
                                          <a:pt x="107" y="1086"/>
                                        </a:lnTo>
                                        <a:lnTo>
                                          <a:pt x="135" y="1223"/>
                                        </a:lnTo>
                                        <a:lnTo>
                                          <a:pt x="140" y="1272"/>
                                        </a:lnTo>
                                        <a:lnTo>
                                          <a:pt x="138" y="1262"/>
                                        </a:lnTo>
                                        <a:lnTo>
                                          <a:pt x="105" y="1106"/>
                                        </a:lnTo>
                                        <a:lnTo>
                                          <a:pt x="77" y="949"/>
                                        </a:lnTo>
                                        <a:lnTo>
                                          <a:pt x="53" y="792"/>
                                        </a:lnTo>
                                        <a:lnTo>
                                          <a:pt x="35" y="634"/>
                                        </a:lnTo>
                                        <a:lnTo>
                                          <a:pt x="20" y="476"/>
                                        </a:lnTo>
                                        <a:lnTo>
                                          <a:pt x="9" y="317"/>
                                        </a:lnTo>
                                        <a:lnTo>
                                          <a:pt x="2" y="159"/>
                                        </a:lnTo>
                                        <a:lnTo>
                                          <a:pt x="0" y="79"/>
                                        </a:lnTo>
                                        <a:lnTo>
                                          <a:pt x="0" y="0"/>
                                        </a:lnTo>
                                        <a:close/>
                                      </a:path>
                                    </a:pathLst>
                                  </a:custGeom>
                                  <a:solidFill>
                                    <a:schemeClr val="tx2"/>
                                  </a:solidFill>
                                  <a:ln w="0">
                                    <a:solidFill>
                                      <a:schemeClr val="tx2"/>
                                    </a:solidFill>
                                    <a:prstDash val="solid"/>
                                    <a:round/>
                                    <a:headEnd/>
                                    <a:tailEnd/>
                                  </a:ln>
                                </wps:spPr>
                                <wps:bodyPr vert="horz" wrap="square" lIns="91440" tIns="45720" rIns="91440" bIns="45720" numCol="1" anchor="t" anchorCtr="0" compatLnSpc="1">
                                  <a:prstTxWarp prst="textNoShape">
                                    <a:avLst/>
                                  </a:prstTxWarp>
                                </wps:bodyPr>
                              </wps:wsp>
                              <wps:wsp>
                                <wps:cNvPr id="23" name="Frihåndsform 23"/>
                                <wps:cNvSpPr>
                                  <a:spLocks/>
                                </wps:cNvSpPr>
                                <wps:spPr bwMode="auto">
                                  <a:xfrm>
                                    <a:off x="341087" y="4861100"/>
                                    <a:ext cx="71438" cy="1355725"/>
                                  </a:xfrm>
                                  <a:custGeom>
                                    <a:avLst/>
                                    <a:gdLst>
                                      <a:gd name="T0" fmla="*/ 45 w 45"/>
                                      <a:gd name="T1" fmla="*/ 0 h 854"/>
                                      <a:gd name="T2" fmla="*/ 45 w 45"/>
                                      <a:gd name="T3" fmla="*/ 0 h 854"/>
                                      <a:gd name="T4" fmla="*/ 35 w 45"/>
                                      <a:gd name="T5" fmla="*/ 66 h 854"/>
                                      <a:gd name="T6" fmla="*/ 26 w 45"/>
                                      <a:gd name="T7" fmla="*/ 133 h 854"/>
                                      <a:gd name="T8" fmla="*/ 14 w 45"/>
                                      <a:gd name="T9" fmla="*/ 267 h 854"/>
                                      <a:gd name="T10" fmla="*/ 6 w 45"/>
                                      <a:gd name="T11" fmla="*/ 401 h 854"/>
                                      <a:gd name="T12" fmla="*/ 3 w 45"/>
                                      <a:gd name="T13" fmla="*/ 534 h 854"/>
                                      <a:gd name="T14" fmla="*/ 6 w 45"/>
                                      <a:gd name="T15" fmla="*/ 669 h 854"/>
                                      <a:gd name="T16" fmla="*/ 14 w 45"/>
                                      <a:gd name="T17" fmla="*/ 803 h 854"/>
                                      <a:gd name="T18" fmla="*/ 18 w 45"/>
                                      <a:gd name="T19" fmla="*/ 854 h 854"/>
                                      <a:gd name="T20" fmla="*/ 18 w 45"/>
                                      <a:gd name="T21" fmla="*/ 851 h 854"/>
                                      <a:gd name="T22" fmla="*/ 9 w 45"/>
                                      <a:gd name="T23" fmla="*/ 814 h 854"/>
                                      <a:gd name="T24" fmla="*/ 8 w 45"/>
                                      <a:gd name="T25" fmla="*/ 803 h 854"/>
                                      <a:gd name="T26" fmla="*/ 1 w 45"/>
                                      <a:gd name="T27" fmla="*/ 669 h 854"/>
                                      <a:gd name="T28" fmla="*/ 0 w 45"/>
                                      <a:gd name="T29" fmla="*/ 534 h 854"/>
                                      <a:gd name="T30" fmla="*/ 3 w 45"/>
                                      <a:gd name="T31" fmla="*/ 401 h 854"/>
                                      <a:gd name="T32" fmla="*/ 12 w 45"/>
                                      <a:gd name="T33" fmla="*/ 267 h 854"/>
                                      <a:gd name="T34" fmla="*/ 25 w 45"/>
                                      <a:gd name="T35" fmla="*/ 132 h 854"/>
                                      <a:gd name="T36" fmla="*/ 34 w 45"/>
                                      <a:gd name="T37" fmla="*/ 66 h 854"/>
                                      <a:gd name="T38" fmla="*/ 45 w 45"/>
                                      <a:gd name="T39" fmla="*/ 0 h 85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Lst>
                                    <a:rect l="0" t="0" r="r" b="b"/>
                                    <a:pathLst>
                                      <a:path w="45" h="854">
                                        <a:moveTo>
                                          <a:pt x="45" y="0"/>
                                        </a:moveTo>
                                        <a:lnTo>
                                          <a:pt x="45" y="0"/>
                                        </a:lnTo>
                                        <a:lnTo>
                                          <a:pt x="35" y="66"/>
                                        </a:lnTo>
                                        <a:lnTo>
                                          <a:pt x="26" y="133"/>
                                        </a:lnTo>
                                        <a:lnTo>
                                          <a:pt x="14" y="267"/>
                                        </a:lnTo>
                                        <a:lnTo>
                                          <a:pt x="6" y="401"/>
                                        </a:lnTo>
                                        <a:lnTo>
                                          <a:pt x="3" y="534"/>
                                        </a:lnTo>
                                        <a:lnTo>
                                          <a:pt x="6" y="669"/>
                                        </a:lnTo>
                                        <a:lnTo>
                                          <a:pt x="14" y="803"/>
                                        </a:lnTo>
                                        <a:lnTo>
                                          <a:pt x="18" y="854"/>
                                        </a:lnTo>
                                        <a:lnTo>
                                          <a:pt x="18" y="851"/>
                                        </a:lnTo>
                                        <a:lnTo>
                                          <a:pt x="9" y="814"/>
                                        </a:lnTo>
                                        <a:lnTo>
                                          <a:pt x="8" y="803"/>
                                        </a:lnTo>
                                        <a:lnTo>
                                          <a:pt x="1" y="669"/>
                                        </a:lnTo>
                                        <a:lnTo>
                                          <a:pt x="0" y="534"/>
                                        </a:lnTo>
                                        <a:lnTo>
                                          <a:pt x="3" y="401"/>
                                        </a:lnTo>
                                        <a:lnTo>
                                          <a:pt x="12" y="267"/>
                                        </a:lnTo>
                                        <a:lnTo>
                                          <a:pt x="25" y="132"/>
                                        </a:lnTo>
                                        <a:lnTo>
                                          <a:pt x="34" y="66"/>
                                        </a:lnTo>
                                        <a:lnTo>
                                          <a:pt x="45" y="0"/>
                                        </a:lnTo>
                                        <a:close/>
                                      </a:path>
                                    </a:pathLst>
                                  </a:custGeom>
                                  <a:solidFill>
                                    <a:schemeClr val="tx2"/>
                                  </a:solidFill>
                                  <a:ln w="0">
                                    <a:solidFill>
                                      <a:schemeClr val="tx2"/>
                                    </a:solidFill>
                                    <a:prstDash val="solid"/>
                                    <a:round/>
                                    <a:headEnd/>
                                    <a:tailEnd/>
                                  </a:ln>
                                </wps:spPr>
                                <wps:bodyPr vert="horz" wrap="square" lIns="91440" tIns="45720" rIns="91440" bIns="45720" numCol="1" anchor="t" anchorCtr="0" compatLnSpc="1">
                                  <a:prstTxWarp prst="textNoShape">
                                    <a:avLst/>
                                  </a:prstTxWarp>
                                </wps:bodyPr>
                              </wps:wsp>
                              <wps:wsp>
                                <wps:cNvPr id="24" name="Frihåndsform 24"/>
                                <wps:cNvSpPr>
                                  <a:spLocks/>
                                </wps:cNvSpPr>
                                <wps:spPr bwMode="auto">
                                  <a:xfrm>
                                    <a:off x="363312" y="6231112"/>
                                    <a:ext cx="244475" cy="998538"/>
                                  </a:xfrm>
                                  <a:custGeom>
                                    <a:avLst/>
                                    <a:gdLst>
                                      <a:gd name="T0" fmla="*/ 0 w 154"/>
                                      <a:gd name="T1" fmla="*/ 0 h 629"/>
                                      <a:gd name="T2" fmla="*/ 10 w 154"/>
                                      <a:gd name="T3" fmla="*/ 44 h 629"/>
                                      <a:gd name="T4" fmla="*/ 21 w 154"/>
                                      <a:gd name="T5" fmla="*/ 126 h 629"/>
                                      <a:gd name="T6" fmla="*/ 34 w 154"/>
                                      <a:gd name="T7" fmla="*/ 207 h 629"/>
                                      <a:gd name="T8" fmla="*/ 53 w 154"/>
                                      <a:gd name="T9" fmla="*/ 293 h 629"/>
                                      <a:gd name="T10" fmla="*/ 75 w 154"/>
                                      <a:gd name="T11" fmla="*/ 380 h 629"/>
                                      <a:gd name="T12" fmla="*/ 100 w 154"/>
                                      <a:gd name="T13" fmla="*/ 466 h 629"/>
                                      <a:gd name="T14" fmla="*/ 120 w 154"/>
                                      <a:gd name="T15" fmla="*/ 521 h 629"/>
                                      <a:gd name="T16" fmla="*/ 141 w 154"/>
                                      <a:gd name="T17" fmla="*/ 576 h 629"/>
                                      <a:gd name="T18" fmla="*/ 152 w 154"/>
                                      <a:gd name="T19" fmla="*/ 618 h 629"/>
                                      <a:gd name="T20" fmla="*/ 154 w 154"/>
                                      <a:gd name="T21" fmla="*/ 629 h 629"/>
                                      <a:gd name="T22" fmla="*/ 140 w 154"/>
                                      <a:gd name="T23" fmla="*/ 595 h 629"/>
                                      <a:gd name="T24" fmla="*/ 115 w 154"/>
                                      <a:gd name="T25" fmla="*/ 532 h 629"/>
                                      <a:gd name="T26" fmla="*/ 93 w 154"/>
                                      <a:gd name="T27" fmla="*/ 468 h 629"/>
                                      <a:gd name="T28" fmla="*/ 67 w 154"/>
                                      <a:gd name="T29" fmla="*/ 383 h 629"/>
                                      <a:gd name="T30" fmla="*/ 47 w 154"/>
                                      <a:gd name="T31" fmla="*/ 295 h 629"/>
                                      <a:gd name="T32" fmla="*/ 28 w 154"/>
                                      <a:gd name="T33" fmla="*/ 207 h 629"/>
                                      <a:gd name="T34" fmla="*/ 12 w 154"/>
                                      <a:gd name="T35" fmla="*/ 104 h 629"/>
                                      <a:gd name="T36" fmla="*/ 0 w 154"/>
                                      <a:gd name="T37" fmla="*/ 0 h 62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Lst>
                                    <a:rect l="0" t="0" r="r" b="b"/>
                                    <a:pathLst>
                                      <a:path w="154" h="629">
                                        <a:moveTo>
                                          <a:pt x="0" y="0"/>
                                        </a:moveTo>
                                        <a:lnTo>
                                          <a:pt x="10" y="44"/>
                                        </a:lnTo>
                                        <a:lnTo>
                                          <a:pt x="21" y="126"/>
                                        </a:lnTo>
                                        <a:lnTo>
                                          <a:pt x="34" y="207"/>
                                        </a:lnTo>
                                        <a:lnTo>
                                          <a:pt x="53" y="293"/>
                                        </a:lnTo>
                                        <a:lnTo>
                                          <a:pt x="75" y="380"/>
                                        </a:lnTo>
                                        <a:lnTo>
                                          <a:pt x="100" y="466"/>
                                        </a:lnTo>
                                        <a:lnTo>
                                          <a:pt x="120" y="521"/>
                                        </a:lnTo>
                                        <a:lnTo>
                                          <a:pt x="141" y="576"/>
                                        </a:lnTo>
                                        <a:lnTo>
                                          <a:pt x="152" y="618"/>
                                        </a:lnTo>
                                        <a:lnTo>
                                          <a:pt x="154" y="629"/>
                                        </a:lnTo>
                                        <a:lnTo>
                                          <a:pt x="140" y="595"/>
                                        </a:lnTo>
                                        <a:lnTo>
                                          <a:pt x="115" y="532"/>
                                        </a:lnTo>
                                        <a:lnTo>
                                          <a:pt x="93" y="468"/>
                                        </a:lnTo>
                                        <a:lnTo>
                                          <a:pt x="67" y="383"/>
                                        </a:lnTo>
                                        <a:lnTo>
                                          <a:pt x="47" y="295"/>
                                        </a:lnTo>
                                        <a:lnTo>
                                          <a:pt x="28" y="207"/>
                                        </a:lnTo>
                                        <a:lnTo>
                                          <a:pt x="12" y="104"/>
                                        </a:lnTo>
                                        <a:lnTo>
                                          <a:pt x="0" y="0"/>
                                        </a:lnTo>
                                        <a:close/>
                                      </a:path>
                                    </a:pathLst>
                                  </a:custGeom>
                                  <a:solidFill>
                                    <a:schemeClr val="tx2"/>
                                  </a:solidFill>
                                  <a:ln w="0">
                                    <a:solidFill>
                                      <a:schemeClr val="tx2"/>
                                    </a:solidFill>
                                    <a:prstDash val="solid"/>
                                    <a:round/>
                                    <a:headEnd/>
                                    <a:tailEnd/>
                                  </a:ln>
                                </wps:spPr>
                                <wps:bodyPr vert="horz" wrap="square" lIns="91440" tIns="45720" rIns="91440" bIns="45720" numCol="1" anchor="t" anchorCtr="0" compatLnSpc="1">
                                  <a:prstTxWarp prst="textNoShape">
                                    <a:avLst/>
                                  </a:prstTxWarp>
                                </wps:bodyPr>
                              </wps:wsp>
                              <wps:wsp>
                                <wps:cNvPr id="25" name="Frihåndsform 25"/>
                                <wps:cNvSpPr>
                                  <a:spLocks/>
                                </wps:cNvSpPr>
                                <wps:spPr bwMode="auto">
                                  <a:xfrm>
                                    <a:off x="620487" y="7223300"/>
                                    <a:ext cx="52388" cy="109538"/>
                                  </a:xfrm>
                                  <a:custGeom>
                                    <a:avLst/>
                                    <a:gdLst>
                                      <a:gd name="T0" fmla="*/ 0 w 33"/>
                                      <a:gd name="T1" fmla="*/ 0 h 69"/>
                                      <a:gd name="T2" fmla="*/ 33 w 33"/>
                                      <a:gd name="T3" fmla="*/ 69 h 69"/>
                                      <a:gd name="T4" fmla="*/ 24 w 33"/>
                                      <a:gd name="T5" fmla="*/ 69 h 69"/>
                                      <a:gd name="T6" fmla="*/ 12 w 33"/>
                                      <a:gd name="T7" fmla="*/ 35 h 69"/>
                                      <a:gd name="T8" fmla="*/ 0 w 33"/>
                                      <a:gd name="T9" fmla="*/ 0 h 69"/>
                                    </a:gdLst>
                                    <a:ahLst/>
                                    <a:cxnLst>
                                      <a:cxn ang="0">
                                        <a:pos x="T0" y="T1"/>
                                      </a:cxn>
                                      <a:cxn ang="0">
                                        <a:pos x="T2" y="T3"/>
                                      </a:cxn>
                                      <a:cxn ang="0">
                                        <a:pos x="T4" y="T5"/>
                                      </a:cxn>
                                      <a:cxn ang="0">
                                        <a:pos x="T6" y="T7"/>
                                      </a:cxn>
                                      <a:cxn ang="0">
                                        <a:pos x="T8" y="T9"/>
                                      </a:cxn>
                                    </a:cxnLst>
                                    <a:rect l="0" t="0" r="r" b="b"/>
                                    <a:pathLst>
                                      <a:path w="33" h="69">
                                        <a:moveTo>
                                          <a:pt x="0" y="0"/>
                                        </a:moveTo>
                                        <a:lnTo>
                                          <a:pt x="33" y="69"/>
                                        </a:lnTo>
                                        <a:lnTo>
                                          <a:pt x="24" y="69"/>
                                        </a:lnTo>
                                        <a:lnTo>
                                          <a:pt x="12" y="35"/>
                                        </a:lnTo>
                                        <a:lnTo>
                                          <a:pt x="0" y="0"/>
                                        </a:lnTo>
                                        <a:close/>
                                      </a:path>
                                    </a:pathLst>
                                  </a:custGeom>
                                  <a:solidFill>
                                    <a:schemeClr val="tx2"/>
                                  </a:solidFill>
                                  <a:ln w="0">
                                    <a:solidFill>
                                      <a:schemeClr val="tx2"/>
                                    </a:solidFill>
                                    <a:prstDash val="solid"/>
                                    <a:round/>
                                    <a:headEnd/>
                                    <a:tailEnd/>
                                  </a:ln>
                                </wps:spPr>
                                <wps:bodyPr vert="horz" wrap="square" lIns="91440" tIns="45720" rIns="91440" bIns="45720" numCol="1" anchor="t" anchorCtr="0" compatLnSpc="1">
                                  <a:prstTxWarp prst="textNoShape">
                                    <a:avLst/>
                                  </a:prstTxWarp>
                                </wps:bodyPr>
                              </wps:wsp>
                              <wps:wsp>
                                <wps:cNvPr id="26" name="Frihåndsform 26"/>
                                <wps:cNvSpPr>
                                  <a:spLocks/>
                                </wps:cNvSpPr>
                                <wps:spPr bwMode="auto">
                                  <a:xfrm>
                                    <a:off x="355374" y="6153325"/>
                                    <a:ext cx="23813" cy="147638"/>
                                  </a:xfrm>
                                  <a:custGeom>
                                    <a:avLst/>
                                    <a:gdLst>
                                      <a:gd name="T0" fmla="*/ 0 w 15"/>
                                      <a:gd name="T1" fmla="*/ 0 h 93"/>
                                      <a:gd name="T2" fmla="*/ 9 w 15"/>
                                      <a:gd name="T3" fmla="*/ 37 h 93"/>
                                      <a:gd name="T4" fmla="*/ 9 w 15"/>
                                      <a:gd name="T5" fmla="*/ 40 h 93"/>
                                      <a:gd name="T6" fmla="*/ 15 w 15"/>
                                      <a:gd name="T7" fmla="*/ 93 h 93"/>
                                      <a:gd name="T8" fmla="*/ 5 w 15"/>
                                      <a:gd name="T9" fmla="*/ 49 h 93"/>
                                      <a:gd name="T10" fmla="*/ 0 w 15"/>
                                      <a:gd name="T11" fmla="*/ 0 h 93"/>
                                    </a:gdLst>
                                    <a:ahLst/>
                                    <a:cxnLst>
                                      <a:cxn ang="0">
                                        <a:pos x="T0" y="T1"/>
                                      </a:cxn>
                                      <a:cxn ang="0">
                                        <a:pos x="T2" y="T3"/>
                                      </a:cxn>
                                      <a:cxn ang="0">
                                        <a:pos x="T4" y="T5"/>
                                      </a:cxn>
                                      <a:cxn ang="0">
                                        <a:pos x="T6" y="T7"/>
                                      </a:cxn>
                                      <a:cxn ang="0">
                                        <a:pos x="T8" y="T9"/>
                                      </a:cxn>
                                      <a:cxn ang="0">
                                        <a:pos x="T10" y="T11"/>
                                      </a:cxn>
                                    </a:cxnLst>
                                    <a:rect l="0" t="0" r="r" b="b"/>
                                    <a:pathLst>
                                      <a:path w="15" h="93">
                                        <a:moveTo>
                                          <a:pt x="0" y="0"/>
                                        </a:moveTo>
                                        <a:lnTo>
                                          <a:pt x="9" y="37"/>
                                        </a:lnTo>
                                        <a:lnTo>
                                          <a:pt x="9" y="40"/>
                                        </a:lnTo>
                                        <a:lnTo>
                                          <a:pt x="15" y="93"/>
                                        </a:lnTo>
                                        <a:lnTo>
                                          <a:pt x="5" y="49"/>
                                        </a:lnTo>
                                        <a:lnTo>
                                          <a:pt x="0" y="0"/>
                                        </a:lnTo>
                                        <a:close/>
                                      </a:path>
                                    </a:pathLst>
                                  </a:custGeom>
                                  <a:solidFill>
                                    <a:schemeClr val="tx2"/>
                                  </a:solidFill>
                                  <a:ln w="0">
                                    <a:solidFill>
                                      <a:schemeClr val="tx2"/>
                                    </a:solidFill>
                                    <a:prstDash val="solid"/>
                                    <a:round/>
                                    <a:headEnd/>
                                    <a:tailEnd/>
                                  </a:ln>
                                </wps:spPr>
                                <wps:bodyPr vert="horz" wrap="square" lIns="91440" tIns="45720" rIns="91440" bIns="45720" numCol="1" anchor="t" anchorCtr="0" compatLnSpc="1">
                                  <a:prstTxWarp prst="textNoShape">
                                    <a:avLst/>
                                  </a:prstTxWarp>
                                </wps:bodyPr>
                              </wps:wsp>
                              <wps:wsp>
                                <wps:cNvPr id="27" name="Frihåndsform 27"/>
                                <wps:cNvSpPr>
                                  <a:spLocks/>
                                </wps:cNvSpPr>
                                <wps:spPr bwMode="auto">
                                  <a:xfrm>
                                    <a:off x="563337" y="5689775"/>
                                    <a:ext cx="625475" cy="1216025"/>
                                  </a:xfrm>
                                  <a:custGeom>
                                    <a:avLst/>
                                    <a:gdLst>
                                      <a:gd name="T0" fmla="*/ 394 w 394"/>
                                      <a:gd name="T1" fmla="*/ 0 h 766"/>
                                      <a:gd name="T2" fmla="*/ 394 w 394"/>
                                      <a:gd name="T3" fmla="*/ 0 h 766"/>
                                      <a:gd name="T4" fmla="*/ 356 w 394"/>
                                      <a:gd name="T5" fmla="*/ 38 h 766"/>
                                      <a:gd name="T6" fmla="*/ 319 w 394"/>
                                      <a:gd name="T7" fmla="*/ 77 h 766"/>
                                      <a:gd name="T8" fmla="*/ 284 w 394"/>
                                      <a:gd name="T9" fmla="*/ 117 h 766"/>
                                      <a:gd name="T10" fmla="*/ 249 w 394"/>
                                      <a:gd name="T11" fmla="*/ 160 h 766"/>
                                      <a:gd name="T12" fmla="*/ 207 w 394"/>
                                      <a:gd name="T13" fmla="*/ 218 h 766"/>
                                      <a:gd name="T14" fmla="*/ 168 w 394"/>
                                      <a:gd name="T15" fmla="*/ 276 h 766"/>
                                      <a:gd name="T16" fmla="*/ 131 w 394"/>
                                      <a:gd name="T17" fmla="*/ 339 h 766"/>
                                      <a:gd name="T18" fmla="*/ 98 w 394"/>
                                      <a:gd name="T19" fmla="*/ 402 h 766"/>
                                      <a:gd name="T20" fmla="*/ 69 w 394"/>
                                      <a:gd name="T21" fmla="*/ 467 h 766"/>
                                      <a:gd name="T22" fmla="*/ 45 w 394"/>
                                      <a:gd name="T23" fmla="*/ 535 h 766"/>
                                      <a:gd name="T24" fmla="*/ 26 w 394"/>
                                      <a:gd name="T25" fmla="*/ 604 h 766"/>
                                      <a:gd name="T26" fmla="*/ 14 w 394"/>
                                      <a:gd name="T27" fmla="*/ 673 h 766"/>
                                      <a:gd name="T28" fmla="*/ 7 w 394"/>
                                      <a:gd name="T29" fmla="*/ 746 h 766"/>
                                      <a:gd name="T30" fmla="*/ 6 w 394"/>
                                      <a:gd name="T31" fmla="*/ 766 h 766"/>
                                      <a:gd name="T32" fmla="*/ 0 w 394"/>
                                      <a:gd name="T33" fmla="*/ 749 h 766"/>
                                      <a:gd name="T34" fmla="*/ 1 w 394"/>
                                      <a:gd name="T35" fmla="*/ 744 h 766"/>
                                      <a:gd name="T36" fmla="*/ 7 w 394"/>
                                      <a:gd name="T37" fmla="*/ 673 h 766"/>
                                      <a:gd name="T38" fmla="*/ 21 w 394"/>
                                      <a:gd name="T39" fmla="*/ 603 h 766"/>
                                      <a:gd name="T40" fmla="*/ 40 w 394"/>
                                      <a:gd name="T41" fmla="*/ 533 h 766"/>
                                      <a:gd name="T42" fmla="*/ 65 w 394"/>
                                      <a:gd name="T43" fmla="*/ 466 h 766"/>
                                      <a:gd name="T44" fmla="*/ 94 w 394"/>
                                      <a:gd name="T45" fmla="*/ 400 h 766"/>
                                      <a:gd name="T46" fmla="*/ 127 w 394"/>
                                      <a:gd name="T47" fmla="*/ 336 h 766"/>
                                      <a:gd name="T48" fmla="*/ 164 w 394"/>
                                      <a:gd name="T49" fmla="*/ 275 h 766"/>
                                      <a:gd name="T50" fmla="*/ 204 w 394"/>
                                      <a:gd name="T51" fmla="*/ 215 h 766"/>
                                      <a:gd name="T52" fmla="*/ 248 w 394"/>
                                      <a:gd name="T53" fmla="*/ 158 h 766"/>
                                      <a:gd name="T54" fmla="*/ 282 w 394"/>
                                      <a:gd name="T55" fmla="*/ 116 h 766"/>
                                      <a:gd name="T56" fmla="*/ 318 w 394"/>
                                      <a:gd name="T57" fmla="*/ 76 h 766"/>
                                      <a:gd name="T58" fmla="*/ 354 w 394"/>
                                      <a:gd name="T59" fmla="*/ 37 h 766"/>
                                      <a:gd name="T60" fmla="*/ 394 w 394"/>
                                      <a:gd name="T61" fmla="*/ 0 h 76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Lst>
                                    <a:rect l="0" t="0" r="r" b="b"/>
                                    <a:pathLst>
                                      <a:path w="394" h="766">
                                        <a:moveTo>
                                          <a:pt x="394" y="0"/>
                                        </a:moveTo>
                                        <a:lnTo>
                                          <a:pt x="394" y="0"/>
                                        </a:lnTo>
                                        <a:lnTo>
                                          <a:pt x="356" y="38"/>
                                        </a:lnTo>
                                        <a:lnTo>
                                          <a:pt x="319" y="77"/>
                                        </a:lnTo>
                                        <a:lnTo>
                                          <a:pt x="284" y="117"/>
                                        </a:lnTo>
                                        <a:lnTo>
                                          <a:pt x="249" y="160"/>
                                        </a:lnTo>
                                        <a:lnTo>
                                          <a:pt x="207" y="218"/>
                                        </a:lnTo>
                                        <a:lnTo>
                                          <a:pt x="168" y="276"/>
                                        </a:lnTo>
                                        <a:lnTo>
                                          <a:pt x="131" y="339"/>
                                        </a:lnTo>
                                        <a:lnTo>
                                          <a:pt x="98" y="402"/>
                                        </a:lnTo>
                                        <a:lnTo>
                                          <a:pt x="69" y="467"/>
                                        </a:lnTo>
                                        <a:lnTo>
                                          <a:pt x="45" y="535"/>
                                        </a:lnTo>
                                        <a:lnTo>
                                          <a:pt x="26" y="604"/>
                                        </a:lnTo>
                                        <a:lnTo>
                                          <a:pt x="14" y="673"/>
                                        </a:lnTo>
                                        <a:lnTo>
                                          <a:pt x="7" y="746"/>
                                        </a:lnTo>
                                        <a:lnTo>
                                          <a:pt x="6" y="766"/>
                                        </a:lnTo>
                                        <a:lnTo>
                                          <a:pt x="0" y="749"/>
                                        </a:lnTo>
                                        <a:lnTo>
                                          <a:pt x="1" y="744"/>
                                        </a:lnTo>
                                        <a:lnTo>
                                          <a:pt x="7" y="673"/>
                                        </a:lnTo>
                                        <a:lnTo>
                                          <a:pt x="21" y="603"/>
                                        </a:lnTo>
                                        <a:lnTo>
                                          <a:pt x="40" y="533"/>
                                        </a:lnTo>
                                        <a:lnTo>
                                          <a:pt x="65" y="466"/>
                                        </a:lnTo>
                                        <a:lnTo>
                                          <a:pt x="94" y="400"/>
                                        </a:lnTo>
                                        <a:lnTo>
                                          <a:pt x="127" y="336"/>
                                        </a:lnTo>
                                        <a:lnTo>
                                          <a:pt x="164" y="275"/>
                                        </a:lnTo>
                                        <a:lnTo>
                                          <a:pt x="204" y="215"/>
                                        </a:lnTo>
                                        <a:lnTo>
                                          <a:pt x="248" y="158"/>
                                        </a:lnTo>
                                        <a:lnTo>
                                          <a:pt x="282" y="116"/>
                                        </a:lnTo>
                                        <a:lnTo>
                                          <a:pt x="318" y="76"/>
                                        </a:lnTo>
                                        <a:lnTo>
                                          <a:pt x="354" y="37"/>
                                        </a:lnTo>
                                        <a:lnTo>
                                          <a:pt x="394" y="0"/>
                                        </a:lnTo>
                                        <a:close/>
                                      </a:path>
                                    </a:pathLst>
                                  </a:custGeom>
                                  <a:solidFill>
                                    <a:schemeClr val="tx2"/>
                                  </a:solidFill>
                                  <a:ln w="0">
                                    <a:solidFill>
                                      <a:schemeClr val="tx2"/>
                                    </a:solidFill>
                                    <a:prstDash val="solid"/>
                                    <a:round/>
                                    <a:headEnd/>
                                    <a:tailEnd/>
                                  </a:ln>
                                </wps:spPr>
                                <wps:bodyPr vert="horz" wrap="square" lIns="91440" tIns="45720" rIns="91440" bIns="45720" numCol="1" anchor="t" anchorCtr="0" compatLnSpc="1">
                                  <a:prstTxWarp prst="textNoShape">
                                    <a:avLst/>
                                  </a:prstTxWarp>
                                </wps:bodyPr>
                              </wps:wsp>
                              <wps:wsp>
                                <wps:cNvPr id="28" name="Frihåndsform 28"/>
                                <wps:cNvSpPr>
                                  <a:spLocks/>
                                </wps:cNvSpPr>
                                <wps:spPr bwMode="auto">
                                  <a:xfrm>
                                    <a:off x="563337" y="6915325"/>
                                    <a:ext cx="57150" cy="307975"/>
                                  </a:xfrm>
                                  <a:custGeom>
                                    <a:avLst/>
                                    <a:gdLst>
                                      <a:gd name="T0" fmla="*/ 0 w 36"/>
                                      <a:gd name="T1" fmla="*/ 0 h 194"/>
                                      <a:gd name="T2" fmla="*/ 6 w 36"/>
                                      <a:gd name="T3" fmla="*/ 16 h 194"/>
                                      <a:gd name="T4" fmla="*/ 7 w 36"/>
                                      <a:gd name="T5" fmla="*/ 19 h 194"/>
                                      <a:gd name="T6" fmla="*/ 11 w 36"/>
                                      <a:gd name="T7" fmla="*/ 80 h 194"/>
                                      <a:gd name="T8" fmla="*/ 20 w 36"/>
                                      <a:gd name="T9" fmla="*/ 132 h 194"/>
                                      <a:gd name="T10" fmla="*/ 33 w 36"/>
                                      <a:gd name="T11" fmla="*/ 185 h 194"/>
                                      <a:gd name="T12" fmla="*/ 36 w 36"/>
                                      <a:gd name="T13" fmla="*/ 194 h 194"/>
                                      <a:gd name="T14" fmla="*/ 21 w 36"/>
                                      <a:gd name="T15" fmla="*/ 161 h 194"/>
                                      <a:gd name="T16" fmla="*/ 15 w 36"/>
                                      <a:gd name="T17" fmla="*/ 145 h 194"/>
                                      <a:gd name="T18" fmla="*/ 5 w 36"/>
                                      <a:gd name="T19" fmla="*/ 81 h 194"/>
                                      <a:gd name="T20" fmla="*/ 1 w 36"/>
                                      <a:gd name="T21" fmla="*/ 41 h 194"/>
                                      <a:gd name="T22" fmla="*/ 0 w 36"/>
                                      <a:gd name="T23" fmla="*/ 0 h 19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Lst>
                                    <a:rect l="0" t="0" r="r" b="b"/>
                                    <a:pathLst>
                                      <a:path w="36" h="194">
                                        <a:moveTo>
                                          <a:pt x="0" y="0"/>
                                        </a:moveTo>
                                        <a:lnTo>
                                          <a:pt x="6" y="16"/>
                                        </a:lnTo>
                                        <a:lnTo>
                                          <a:pt x="7" y="19"/>
                                        </a:lnTo>
                                        <a:lnTo>
                                          <a:pt x="11" y="80"/>
                                        </a:lnTo>
                                        <a:lnTo>
                                          <a:pt x="20" y="132"/>
                                        </a:lnTo>
                                        <a:lnTo>
                                          <a:pt x="33" y="185"/>
                                        </a:lnTo>
                                        <a:lnTo>
                                          <a:pt x="36" y="194"/>
                                        </a:lnTo>
                                        <a:lnTo>
                                          <a:pt x="21" y="161"/>
                                        </a:lnTo>
                                        <a:lnTo>
                                          <a:pt x="15" y="145"/>
                                        </a:lnTo>
                                        <a:lnTo>
                                          <a:pt x="5" y="81"/>
                                        </a:lnTo>
                                        <a:lnTo>
                                          <a:pt x="1" y="41"/>
                                        </a:lnTo>
                                        <a:lnTo>
                                          <a:pt x="0" y="0"/>
                                        </a:lnTo>
                                        <a:close/>
                                      </a:path>
                                    </a:pathLst>
                                  </a:custGeom>
                                  <a:solidFill>
                                    <a:schemeClr val="tx2"/>
                                  </a:solidFill>
                                  <a:ln w="0">
                                    <a:solidFill>
                                      <a:schemeClr val="tx2"/>
                                    </a:solidFill>
                                    <a:prstDash val="solid"/>
                                    <a:round/>
                                    <a:headEnd/>
                                    <a:tailEnd/>
                                  </a:ln>
                                </wps:spPr>
                                <wps:bodyPr vert="horz" wrap="square" lIns="91440" tIns="45720" rIns="91440" bIns="45720" numCol="1" anchor="t" anchorCtr="0" compatLnSpc="1">
                                  <a:prstTxWarp prst="textNoShape">
                                    <a:avLst/>
                                  </a:prstTxWarp>
                                </wps:bodyPr>
                              </wps:wsp>
                              <wps:wsp>
                                <wps:cNvPr id="29" name="Frihåndsform 29"/>
                                <wps:cNvSpPr>
                                  <a:spLocks/>
                                </wps:cNvSpPr>
                                <wps:spPr bwMode="auto">
                                  <a:xfrm>
                                    <a:off x="607787" y="7229650"/>
                                    <a:ext cx="49213" cy="103188"/>
                                  </a:xfrm>
                                  <a:custGeom>
                                    <a:avLst/>
                                    <a:gdLst>
                                      <a:gd name="T0" fmla="*/ 0 w 31"/>
                                      <a:gd name="T1" fmla="*/ 0 h 65"/>
                                      <a:gd name="T2" fmla="*/ 31 w 31"/>
                                      <a:gd name="T3" fmla="*/ 65 h 65"/>
                                      <a:gd name="T4" fmla="*/ 23 w 31"/>
                                      <a:gd name="T5" fmla="*/ 65 h 65"/>
                                      <a:gd name="T6" fmla="*/ 0 w 31"/>
                                      <a:gd name="T7" fmla="*/ 0 h 65"/>
                                    </a:gdLst>
                                    <a:ahLst/>
                                    <a:cxnLst>
                                      <a:cxn ang="0">
                                        <a:pos x="T0" y="T1"/>
                                      </a:cxn>
                                      <a:cxn ang="0">
                                        <a:pos x="T2" y="T3"/>
                                      </a:cxn>
                                      <a:cxn ang="0">
                                        <a:pos x="T4" y="T5"/>
                                      </a:cxn>
                                      <a:cxn ang="0">
                                        <a:pos x="T6" y="T7"/>
                                      </a:cxn>
                                    </a:cxnLst>
                                    <a:rect l="0" t="0" r="r" b="b"/>
                                    <a:pathLst>
                                      <a:path w="31" h="65">
                                        <a:moveTo>
                                          <a:pt x="0" y="0"/>
                                        </a:moveTo>
                                        <a:lnTo>
                                          <a:pt x="31" y="65"/>
                                        </a:lnTo>
                                        <a:lnTo>
                                          <a:pt x="23" y="65"/>
                                        </a:lnTo>
                                        <a:lnTo>
                                          <a:pt x="0" y="0"/>
                                        </a:lnTo>
                                        <a:close/>
                                      </a:path>
                                    </a:pathLst>
                                  </a:custGeom>
                                  <a:solidFill>
                                    <a:schemeClr val="tx2"/>
                                  </a:solidFill>
                                  <a:ln w="0">
                                    <a:solidFill>
                                      <a:schemeClr val="tx2"/>
                                    </a:solidFill>
                                    <a:prstDash val="solid"/>
                                    <a:round/>
                                    <a:headEnd/>
                                    <a:tailEnd/>
                                  </a:ln>
                                </wps:spPr>
                                <wps:bodyPr vert="horz" wrap="square" lIns="91440" tIns="45720" rIns="91440" bIns="45720" numCol="1" anchor="t" anchorCtr="0" compatLnSpc="1">
                                  <a:prstTxWarp prst="textNoShape">
                                    <a:avLst/>
                                  </a:prstTxWarp>
                                </wps:bodyPr>
                              </wps:wsp>
                              <wps:wsp>
                                <wps:cNvPr id="30" name="Frihåndsform 30"/>
                                <wps:cNvSpPr>
                                  <a:spLocks/>
                                </wps:cNvSpPr>
                                <wps:spPr bwMode="auto">
                                  <a:xfrm>
                                    <a:off x="563337" y="6878812"/>
                                    <a:ext cx="11113" cy="66675"/>
                                  </a:xfrm>
                                  <a:custGeom>
                                    <a:avLst/>
                                    <a:gdLst>
                                      <a:gd name="T0" fmla="*/ 0 w 7"/>
                                      <a:gd name="T1" fmla="*/ 0 h 42"/>
                                      <a:gd name="T2" fmla="*/ 6 w 7"/>
                                      <a:gd name="T3" fmla="*/ 17 h 42"/>
                                      <a:gd name="T4" fmla="*/ 7 w 7"/>
                                      <a:gd name="T5" fmla="*/ 42 h 42"/>
                                      <a:gd name="T6" fmla="*/ 6 w 7"/>
                                      <a:gd name="T7" fmla="*/ 39 h 42"/>
                                      <a:gd name="T8" fmla="*/ 0 w 7"/>
                                      <a:gd name="T9" fmla="*/ 23 h 42"/>
                                      <a:gd name="T10" fmla="*/ 0 w 7"/>
                                      <a:gd name="T11" fmla="*/ 0 h 42"/>
                                    </a:gdLst>
                                    <a:ahLst/>
                                    <a:cxnLst>
                                      <a:cxn ang="0">
                                        <a:pos x="T0" y="T1"/>
                                      </a:cxn>
                                      <a:cxn ang="0">
                                        <a:pos x="T2" y="T3"/>
                                      </a:cxn>
                                      <a:cxn ang="0">
                                        <a:pos x="T4" y="T5"/>
                                      </a:cxn>
                                      <a:cxn ang="0">
                                        <a:pos x="T6" y="T7"/>
                                      </a:cxn>
                                      <a:cxn ang="0">
                                        <a:pos x="T8" y="T9"/>
                                      </a:cxn>
                                      <a:cxn ang="0">
                                        <a:pos x="T10" y="T11"/>
                                      </a:cxn>
                                    </a:cxnLst>
                                    <a:rect l="0" t="0" r="r" b="b"/>
                                    <a:pathLst>
                                      <a:path w="7" h="42">
                                        <a:moveTo>
                                          <a:pt x="0" y="0"/>
                                        </a:moveTo>
                                        <a:lnTo>
                                          <a:pt x="6" y="17"/>
                                        </a:lnTo>
                                        <a:lnTo>
                                          <a:pt x="7" y="42"/>
                                        </a:lnTo>
                                        <a:lnTo>
                                          <a:pt x="6" y="39"/>
                                        </a:lnTo>
                                        <a:lnTo>
                                          <a:pt x="0" y="23"/>
                                        </a:lnTo>
                                        <a:lnTo>
                                          <a:pt x="0" y="0"/>
                                        </a:lnTo>
                                        <a:close/>
                                      </a:path>
                                    </a:pathLst>
                                  </a:custGeom>
                                  <a:solidFill>
                                    <a:schemeClr val="tx2"/>
                                  </a:solidFill>
                                  <a:ln w="0">
                                    <a:solidFill>
                                      <a:schemeClr val="tx2"/>
                                    </a:solidFill>
                                    <a:prstDash val="solid"/>
                                    <a:round/>
                                    <a:headEnd/>
                                    <a:tailEnd/>
                                  </a:ln>
                                </wps:spPr>
                                <wps:bodyPr vert="horz" wrap="square" lIns="91440" tIns="45720" rIns="91440" bIns="45720" numCol="1" anchor="t" anchorCtr="0" compatLnSpc="1">
                                  <a:prstTxWarp prst="textNoShape">
                                    <a:avLst/>
                                  </a:prstTxWarp>
                                </wps:bodyPr>
                              </wps:wsp>
                              <wps:wsp>
                                <wps:cNvPr id="31" name="Frihåndsform 31"/>
                                <wps:cNvSpPr>
                                  <a:spLocks/>
                                </wps:cNvSpPr>
                                <wps:spPr bwMode="auto">
                                  <a:xfrm>
                                    <a:off x="587149" y="7145512"/>
                                    <a:ext cx="71438" cy="187325"/>
                                  </a:xfrm>
                                  <a:custGeom>
                                    <a:avLst/>
                                    <a:gdLst>
                                      <a:gd name="T0" fmla="*/ 0 w 45"/>
                                      <a:gd name="T1" fmla="*/ 0 h 118"/>
                                      <a:gd name="T2" fmla="*/ 6 w 45"/>
                                      <a:gd name="T3" fmla="*/ 16 h 118"/>
                                      <a:gd name="T4" fmla="*/ 21 w 45"/>
                                      <a:gd name="T5" fmla="*/ 49 h 118"/>
                                      <a:gd name="T6" fmla="*/ 33 w 45"/>
                                      <a:gd name="T7" fmla="*/ 84 h 118"/>
                                      <a:gd name="T8" fmla="*/ 45 w 45"/>
                                      <a:gd name="T9" fmla="*/ 118 h 118"/>
                                      <a:gd name="T10" fmla="*/ 44 w 45"/>
                                      <a:gd name="T11" fmla="*/ 118 h 118"/>
                                      <a:gd name="T12" fmla="*/ 13 w 45"/>
                                      <a:gd name="T13" fmla="*/ 53 h 118"/>
                                      <a:gd name="T14" fmla="*/ 11 w 45"/>
                                      <a:gd name="T15" fmla="*/ 42 h 118"/>
                                      <a:gd name="T16" fmla="*/ 0 w 45"/>
                                      <a:gd name="T17" fmla="*/ 0 h 118"/>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45" h="118">
                                        <a:moveTo>
                                          <a:pt x="0" y="0"/>
                                        </a:moveTo>
                                        <a:lnTo>
                                          <a:pt x="6" y="16"/>
                                        </a:lnTo>
                                        <a:lnTo>
                                          <a:pt x="21" y="49"/>
                                        </a:lnTo>
                                        <a:lnTo>
                                          <a:pt x="33" y="84"/>
                                        </a:lnTo>
                                        <a:lnTo>
                                          <a:pt x="45" y="118"/>
                                        </a:lnTo>
                                        <a:lnTo>
                                          <a:pt x="44" y="118"/>
                                        </a:lnTo>
                                        <a:lnTo>
                                          <a:pt x="13" y="53"/>
                                        </a:lnTo>
                                        <a:lnTo>
                                          <a:pt x="11" y="42"/>
                                        </a:lnTo>
                                        <a:lnTo>
                                          <a:pt x="0" y="0"/>
                                        </a:lnTo>
                                        <a:close/>
                                      </a:path>
                                    </a:pathLst>
                                  </a:custGeom>
                                  <a:solidFill>
                                    <a:schemeClr val="tx2"/>
                                  </a:solidFill>
                                  <a:ln w="0">
                                    <a:solidFill>
                                      <a:schemeClr val="tx2"/>
                                    </a:solidFill>
                                    <a:prstDash val="solid"/>
                                    <a:round/>
                                    <a:headEnd/>
                                    <a:tailEnd/>
                                  </a:ln>
                                </wps:spPr>
                                <wps:bodyPr vert="horz" wrap="square" lIns="91440" tIns="45720" rIns="91440" bIns="45720" numCol="1" anchor="t" anchorCtr="0" compatLnSpc="1">
                                  <a:prstTxWarp prst="textNoShape">
                                    <a:avLst/>
                                  </a:prstTxWarp>
                                </wps:bodyPr>
                              </wps:wsp>
                            </wpg:grpSp>
                            <wpg:grpSp>
                              <wpg:cNvPr id="7" name="Gruppe 7"/>
                              <wpg:cNvGrpSpPr>
                                <a:grpSpLocks noChangeAspect="1"/>
                              </wpg:cNvGrpSpPr>
                              <wpg:grpSpPr>
                                <a:xfrm>
                                  <a:off x="80645" y="4826972"/>
                                  <a:ext cx="1306273" cy="2505863"/>
                                  <a:chOff x="80645" y="4649964"/>
                                  <a:chExt cx="874712" cy="1677988"/>
                                </a:xfrm>
                              </wpg:grpSpPr>
                              <wps:wsp>
                                <wps:cNvPr id="8" name="Frihåndsform 8"/>
                                <wps:cNvSpPr>
                                  <a:spLocks/>
                                </wps:cNvSpPr>
                                <wps:spPr bwMode="auto">
                                  <a:xfrm>
                                    <a:off x="118745" y="5189714"/>
                                    <a:ext cx="198438" cy="714375"/>
                                  </a:xfrm>
                                  <a:custGeom>
                                    <a:avLst/>
                                    <a:gdLst>
                                      <a:gd name="T0" fmla="*/ 0 w 125"/>
                                      <a:gd name="T1" fmla="*/ 0 h 450"/>
                                      <a:gd name="T2" fmla="*/ 41 w 125"/>
                                      <a:gd name="T3" fmla="*/ 155 h 450"/>
                                      <a:gd name="T4" fmla="*/ 86 w 125"/>
                                      <a:gd name="T5" fmla="*/ 309 h 450"/>
                                      <a:gd name="T6" fmla="*/ 125 w 125"/>
                                      <a:gd name="T7" fmla="*/ 425 h 450"/>
                                      <a:gd name="T8" fmla="*/ 125 w 125"/>
                                      <a:gd name="T9" fmla="*/ 450 h 450"/>
                                      <a:gd name="T10" fmla="*/ 79 w 125"/>
                                      <a:gd name="T11" fmla="*/ 311 h 450"/>
                                      <a:gd name="T12" fmla="*/ 41 w 125"/>
                                      <a:gd name="T13" fmla="*/ 183 h 450"/>
                                      <a:gd name="T14" fmla="*/ 7 w 125"/>
                                      <a:gd name="T15" fmla="*/ 54 h 450"/>
                                      <a:gd name="T16" fmla="*/ 0 w 125"/>
                                      <a:gd name="T17" fmla="*/ 0 h 45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125" h="450">
                                        <a:moveTo>
                                          <a:pt x="0" y="0"/>
                                        </a:moveTo>
                                        <a:lnTo>
                                          <a:pt x="41" y="155"/>
                                        </a:lnTo>
                                        <a:lnTo>
                                          <a:pt x="86" y="309"/>
                                        </a:lnTo>
                                        <a:lnTo>
                                          <a:pt x="125" y="425"/>
                                        </a:lnTo>
                                        <a:lnTo>
                                          <a:pt x="125" y="450"/>
                                        </a:lnTo>
                                        <a:lnTo>
                                          <a:pt x="79" y="311"/>
                                        </a:lnTo>
                                        <a:lnTo>
                                          <a:pt x="41" y="183"/>
                                        </a:lnTo>
                                        <a:lnTo>
                                          <a:pt x="7" y="54"/>
                                        </a:lnTo>
                                        <a:lnTo>
                                          <a:pt x="0" y="0"/>
                                        </a:lnTo>
                                        <a:close/>
                                      </a:path>
                                    </a:pathLst>
                                  </a:custGeom>
                                  <a:solidFill>
                                    <a:schemeClr val="tx2">
                                      <a:alpha val="20000"/>
                                    </a:schemeClr>
                                  </a:solidFill>
                                  <a:ln w="0">
                                    <a:solidFill>
                                      <a:schemeClr val="tx2">
                                        <a:alpha val="20000"/>
                                      </a:schemeClr>
                                    </a:solidFill>
                                    <a:prstDash val="solid"/>
                                    <a:round/>
                                    <a:headEnd/>
                                    <a:tailEnd/>
                                  </a:ln>
                                </wps:spPr>
                                <wps:bodyPr vert="horz" wrap="square" lIns="91440" tIns="45720" rIns="91440" bIns="45720" numCol="1" anchor="t" anchorCtr="0" compatLnSpc="1">
                                  <a:prstTxWarp prst="textNoShape">
                                    <a:avLst/>
                                  </a:prstTxWarp>
                                </wps:bodyPr>
                              </wps:wsp>
                              <wps:wsp>
                                <wps:cNvPr id="9" name="Frihåndsform 9"/>
                                <wps:cNvSpPr>
                                  <a:spLocks/>
                                </wps:cNvSpPr>
                                <wps:spPr bwMode="auto">
                                  <a:xfrm>
                                    <a:off x="328295" y="5891389"/>
                                    <a:ext cx="187325" cy="436563"/>
                                  </a:xfrm>
                                  <a:custGeom>
                                    <a:avLst/>
                                    <a:gdLst>
                                      <a:gd name="T0" fmla="*/ 0 w 118"/>
                                      <a:gd name="T1" fmla="*/ 0 h 275"/>
                                      <a:gd name="T2" fmla="*/ 8 w 118"/>
                                      <a:gd name="T3" fmla="*/ 20 h 275"/>
                                      <a:gd name="T4" fmla="*/ 37 w 118"/>
                                      <a:gd name="T5" fmla="*/ 96 h 275"/>
                                      <a:gd name="T6" fmla="*/ 69 w 118"/>
                                      <a:gd name="T7" fmla="*/ 170 h 275"/>
                                      <a:gd name="T8" fmla="*/ 118 w 118"/>
                                      <a:gd name="T9" fmla="*/ 275 h 275"/>
                                      <a:gd name="T10" fmla="*/ 109 w 118"/>
                                      <a:gd name="T11" fmla="*/ 275 h 275"/>
                                      <a:gd name="T12" fmla="*/ 61 w 118"/>
                                      <a:gd name="T13" fmla="*/ 174 h 275"/>
                                      <a:gd name="T14" fmla="*/ 30 w 118"/>
                                      <a:gd name="T15" fmla="*/ 100 h 275"/>
                                      <a:gd name="T16" fmla="*/ 0 w 118"/>
                                      <a:gd name="T17" fmla="*/ 26 h 275"/>
                                      <a:gd name="T18" fmla="*/ 0 w 118"/>
                                      <a:gd name="T19" fmla="*/ 0 h 27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Lst>
                                    <a:rect l="0" t="0" r="r" b="b"/>
                                    <a:pathLst>
                                      <a:path w="118" h="275">
                                        <a:moveTo>
                                          <a:pt x="0" y="0"/>
                                        </a:moveTo>
                                        <a:lnTo>
                                          <a:pt x="8" y="20"/>
                                        </a:lnTo>
                                        <a:lnTo>
                                          <a:pt x="37" y="96"/>
                                        </a:lnTo>
                                        <a:lnTo>
                                          <a:pt x="69" y="170"/>
                                        </a:lnTo>
                                        <a:lnTo>
                                          <a:pt x="118" y="275"/>
                                        </a:lnTo>
                                        <a:lnTo>
                                          <a:pt x="109" y="275"/>
                                        </a:lnTo>
                                        <a:lnTo>
                                          <a:pt x="61" y="174"/>
                                        </a:lnTo>
                                        <a:lnTo>
                                          <a:pt x="30" y="100"/>
                                        </a:lnTo>
                                        <a:lnTo>
                                          <a:pt x="0" y="26"/>
                                        </a:lnTo>
                                        <a:lnTo>
                                          <a:pt x="0" y="0"/>
                                        </a:lnTo>
                                        <a:close/>
                                      </a:path>
                                    </a:pathLst>
                                  </a:custGeom>
                                  <a:solidFill>
                                    <a:schemeClr val="tx2">
                                      <a:alpha val="20000"/>
                                    </a:schemeClr>
                                  </a:solidFill>
                                  <a:ln w="0">
                                    <a:solidFill>
                                      <a:schemeClr val="tx2">
                                        <a:alpha val="20000"/>
                                      </a:schemeClr>
                                    </a:solidFill>
                                    <a:prstDash val="solid"/>
                                    <a:round/>
                                    <a:headEnd/>
                                    <a:tailEnd/>
                                  </a:ln>
                                </wps:spPr>
                                <wps:bodyPr vert="horz" wrap="square" lIns="91440" tIns="45720" rIns="91440" bIns="45720" numCol="1" anchor="t" anchorCtr="0" compatLnSpc="1">
                                  <a:prstTxWarp prst="textNoShape">
                                    <a:avLst/>
                                  </a:prstTxWarp>
                                </wps:bodyPr>
                              </wps:wsp>
                              <wps:wsp>
                                <wps:cNvPr id="10" name="Frihåndsform 10"/>
                                <wps:cNvSpPr>
                                  <a:spLocks/>
                                </wps:cNvSpPr>
                                <wps:spPr bwMode="auto">
                                  <a:xfrm>
                                    <a:off x="80645" y="5010327"/>
                                    <a:ext cx="31750" cy="192088"/>
                                  </a:xfrm>
                                  <a:custGeom>
                                    <a:avLst/>
                                    <a:gdLst>
                                      <a:gd name="T0" fmla="*/ 0 w 20"/>
                                      <a:gd name="T1" fmla="*/ 0 h 121"/>
                                      <a:gd name="T2" fmla="*/ 16 w 20"/>
                                      <a:gd name="T3" fmla="*/ 72 h 121"/>
                                      <a:gd name="T4" fmla="*/ 20 w 20"/>
                                      <a:gd name="T5" fmla="*/ 121 h 121"/>
                                      <a:gd name="T6" fmla="*/ 18 w 20"/>
                                      <a:gd name="T7" fmla="*/ 112 h 121"/>
                                      <a:gd name="T8" fmla="*/ 0 w 20"/>
                                      <a:gd name="T9" fmla="*/ 31 h 121"/>
                                      <a:gd name="T10" fmla="*/ 0 w 20"/>
                                      <a:gd name="T11" fmla="*/ 0 h 121"/>
                                    </a:gdLst>
                                    <a:ahLst/>
                                    <a:cxnLst>
                                      <a:cxn ang="0">
                                        <a:pos x="T0" y="T1"/>
                                      </a:cxn>
                                      <a:cxn ang="0">
                                        <a:pos x="T2" y="T3"/>
                                      </a:cxn>
                                      <a:cxn ang="0">
                                        <a:pos x="T4" y="T5"/>
                                      </a:cxn>
                                      <a:cxn ang="0">
                                        <a:pos x="T6" y="T7"/>
                                      </a:cxn>
                                      <a:cxn ang="0">
                                        <a:pos x="T8" y="T9"/>
                                      </a:cxn>
                                      <a:cxn ang="0">
                                        <a:pos x="T10" y="T11"/>
                                      </a:cxn>
                                    </a:cxnLst>
                                    <a:rect l="0" t="0" r="r" b="b"/>
                                    <a:pathLst>
                                      <a:path w="20" h="121">
                                        <a:moveTo>
                                          <a:pt x="0" y="0"/>
                                        </a:moveTo>
                                        <a:lnTo>
                                          <a:pt x="16" y="72"/>
                                        </a:lnTo>
                                        <a:lnTo>
                                          <a:pt x="20" y="121"/>
                                        </a:lnTo>
                                        <a:lnTo>
                                          <a:pt x="18" y="112"/>
                                        </a:lnTo>
                                        <a:lnTo>
                                          <a:pt x="0" y="31"/>
                                        </a:lnTo>
                                        <a:lnTo>
                                          <a:pt x="0" y="0"/>
                                        </a:lnTo>
                                        <a:close/>
                                      </a:path>
                                    </a:pathLst>
                                  </a:custGeom>
                                  <a:solidFill>
                                    <a:schemeClr val="tx2">
                                      <a:alpha val="20000"/>
                                    </a:schemeClr>
                                  </a:solidFill>
                                  <a:ln w="0">
                                    <a:solidFill>
                                      <a:schemeClr val="tx2">
                                        <a:alpha val="20000"/>
                                      </a:schemeClr>
                                    </a:solidFill>
                                    <a:prstDash val="solid"/>
                                    <a:round/>
                                    <a:headEnd/>
                                    <a:tailEnd/>
                                  </a:ln>
                                </wps:spPr>
                                <wps:bodyPr vert="horz" wrap="square" lIns="91440" tIns="45720" rIns="91440" bIns="45720" numCol="1" anchor="t" anchorCtr="0" compatLnSpc="1">
                                  <a:prstTxWarp prst="textNoShape">
                                    <a:avLst/>
                                  </a:prstTxWarp>
                                </wps:bodyPr>
                              </wps:wsp>
                              <wps:wsp>
                                <wps:cNvPr id="12" name="Frihåndsform 12"/>
                                <wps:cNvSpPr>
                                  <a:spLocks/>
                                </wps:cNvSpPr>
                                <wps:spPr bwMode="auto">
                                  <a:xfrm>
                                    <a:off x="112395" y="5202414"/>
                                    <a:ext cx="250825" cy="1020763"/>
                                  </a:xfrm>
                                  <a:custGeom>
                                    <a:avLst/>
                                    <a:gdLst>
                                      <a:gd name="T0" fmla="*/ 0 w 158"/>
                                      <a:gd name="T1" fmla="*/ 0 h 643"/>
                                      <a:gd name="T2" fmla="*/ 11 w 158"/>
                                      <a:gd name="T3" fmla="*/ 46 h 643"/>
                                      <a:gd name="T4" fmla="*/ 22 w 158"/>
                                      <a:gd name="T5" fmla="*/ 129 h 643"/>
                                      <a:gd name="T6" fmla="*/ 36 w 158"/>
                                      <a:gd name="T7" fmla="*/ 211 h 643"/>
                                      <a:gd name="T8" fmla="*/ 55 w 158"/>
                                      <a:gd name="T9" fmla="*/ 301 h 643"/>
                                      <a:gd name="T10" fmla="*/ 76 w 158"/>
                                      <a:gd name="T11" fmla="*/ 389 h 643"/>
                                      <a:gd name="T12" fmla="*/ 103 w 158"/>
                                      <a:gd name="T13" fmla="*/ 476 h 643"/>
                                      <a:gd name="T14" fmla="*/ 123 w 158"/>
                                      <a:gd name="T15" fmla="*/ 533 h 643"/>
                                      <a:gd name="T16" fmla="*/ 144 w 158"/>
                                      <a:gd name="T17" fmla="*/ 588 h 643"/>
                                      <a:gd name="T18" fmla="*/ 155 w 158"/>
                                      <a:gd name="T19" fmla="*/ 632 h 643"/>
                                      <a:gd name="T20" fmla="*/ 158 w 158"/>
                                      <a:gd name="T21" fmla="*/ 643 h 643"/>
                                      <a:gd name="T22" fmla="*/ 142 w 158"/>
                                      <a:gd name="T23" fmla="*/ 608 h 643"/>
                                      <a:gd name="T24" fmla="*/ 118 w 158"/>
                                      <a:gd name="T25" fmla="*/ 544 h 643"/>
                                      <a:gd name="T26" fmla="*/ 95 w 158"/>
                                      <a:gd name="T27" fmla="*/ 478 h 643"/>
                                      <a:gd name="T28" fmla="*/ 69 w 158"/>
                                      <a:gd name="T29" fmla="*/ 391 h 643"/>
                                      <a:gd name="T30" fmla="*/ 47 w 158"/>
                                      <a:gd name="T31" fmla="*/ 302 h 643"/>
                                      <a:gd name="T32" fmla="*/ 29 w 158"/>
                                      <a:gd name="T33" fmla="*/ 212 h 643"/>
                                      <a:gd name="T34" fmla="*/ 13 w 158"/>
                                      <a:gd name="T35" fmla="*/ 107 h 643"/>
                                      <a:gd name="T36" fmla="*/ 0 w 158"/>
                                      <a:gd name="T37" fmla="*/ 0 h 64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Lst>
                                    <a:rect l="0" t="0" r="r" b="b"/>
                                    <a:pathLst>
                                      <a:path w="158" h="643">
                                        <a:moveTo>
                                          <a:pt x="0" y="0"/>
                                        </a:moveTo>
                                        <a:lnTo>
                                          <a:pt x="11" y="46"/>
                                        </a:lnTo>
                                        <a:lnTo>
                                          <a:pt x="22" y="129"/>
                                        </a:lnTo>
                                        <a:lnTo>
                                          <a:pt x="36" y="211"/>
                                        </a:lnTo>
                                        <a:lnTo>
                                          <a:pt x="55" y="301"/>
                                        </a:lnTo>
                                        <a:lnTo>
                                          <a:pt x="76" y="389"/>
                                        </a:lnTo>
                                        <a:lnTo>
                                          <a:pt x="103" y="476"/>
                                        </a:lnTo>
                                        <a:lnTo>
                                          <a:pt x="123" y="533"/>
                                        </a:lnTo>
                                        <a:lnTo>
                                          <a:pt x="144" y="588"/>
                                        </a:lnTo>
                                        <a:lnTo>
                                          <a:pt x="155" y="632"/>
                                        </a:lnTo>
                                        <a:lnTo>
                                          <a:pt x="158" y="643"/>
                                        </a:lnTo>
                                        <a:lnTo>
                                          <a:pt x="142" y="608"/>
                                        </a:lnTo>
                                        <a:lnTo>
                                          <a:pt x="118" y="544"/>
                                        </a:lnTo>
                                        <a:lnTo>
                                          <a:pt x="95" y="478"/>
                                        </a:lnTo>
                                        <a:lnTo>
                                          <a:pt x="69" y="391"/>
                                        </a:lnTo>
                                        <a:lnTo>
                                          <a:pt x="47" y="302"/>
                                        </a:lnTo>
                                        <a:lnTo>
                                          <a:pt x="29" y="212"/>
                                        </a:lnTo>
                                        <a:lnTo>
                                          <a:pt x="13" y="107"/>
                                        </a:lnTo>
                                        <a:lnTo>
                                          <a:pt x="0" y="0"/>
                                        </a:lnTo>
                                        <a:close/>
                                      </a:path>
                                    </a:pathLst>
                                  </a:custGeom>
                                  <a:solidFill>
                                    <a:schemeClr val="tx2">
                                      <a:alpha val="20000"/>
                                    </a:schemeClr>
                                  </a:solidFill>
                                  <a:ln w="0">
                                    <a:solidFill>
                                      <a:schemeClr val="tx2">
                                        <a:alpha val="20000"/>
                                      </a:schemeClr>
                                    </a:solidFill>
                                    <a:prstDash val="solid"/>
                                    <a:round/>
                                    <a:headEnd/>
                                    <a:tailEnd/>
                                  </a:ln>
                                </wps:spPr>
                                <wps:bodyPr vert="horz" wrap="square" lIns="91440" tIns="45720" rIns="91440" bIns="45720" numCol="1" anchor="t" anchorCtr="0" compatLnSpc="1">
                                  <a:prstTxWarp prst="textNoShape">
                                    <a:avLst/>
                                  </a:prstTxWarp>
                                </wps:bodyPr>
                              </wps:wsp>
                              <wps:wsp>
                                <wps:cNvPr id="13" name="Frihåndsform 13"/>
                                <wps:cNvSpPr>
                                  <a:spLocks/>
                                </wps:cNvSpPr>
                                <wps:spPr bwMode="auto">
                                  <a:xfrm>
                                    <a:off x="375920" y="6215239"/>
                                    <a:ext cx="52388" cy="112713"/>
                                  </a:xfrm>
                                  <a:custGeom>
                                    <a:avLst/>
                                    <a:gdLst>
                                      <a:gd name="T0" fmla="*/ 0 w 33"/>
                                      <a:gd name="T1" fmla="*/ 0 h 71"/>
                                      <a:gd name="T2" fmla="*/ 33 w 33"/>
                                      <a:gd name="T3" fmla="*/ 71 h 71"/>
                                      <a:gd name="T4" fmla="*/ 24 w 33"/>
                                      <a:gd name="T5" fmla="*/ 71 h 71"/>
                                      <a:gd name="T6" fmla="*/ 11 w 33"/>
                                      <a:gd name="T7" fmla="*/ 36 h 71"/>
                                      <a:gd name="T8" fmla="*/ 0 w 33"/>
                                      <a:gd name="T9" fmla="*/ 0 h 71"/>
                                    </a:gdLst>
                                    <a:ahLst/>
                                    <a:cxnLst>
                                      <a:cxn ang="0">
                                        <a:pos x="T0" y="T1"/>
                                      </a:cxn>
                                      <a:cxn ang="0">
                                        <a:pos x="T2" y="T3"/>
                                      </a:cxn>
                                      <a:cxn ang="0">
                                        <a:pos x="T4" y="T5"/>
                                      </a:cxn>
                                      <a:cxn ang="0">
                                        <a:pos x="T6" y="T7"/>
                                      </a:cxn>
                                      <a:cxn ang="0">
                                        <a:pos x="T8" y="T9"/>
                                      </a:cxn>
                                    </a:cxnLst>
                                    <a:rect l="0" t="0" r="r" b="b"/>
                                    <a:pathLst>
                                      <a:path w="33" h="71">
                                        <a:moveTo>
                                          <a:pt x="0" y="0"/>
                                        </a:moveTo>
                                        <a:lnTo>
                                          <a:pt x="33" y="71"/>
                                        </a:lnTo>
                                        <a:lnTo>
                                          <a:pt x="24" y="71"/>
                                        </a:lnTo>
                                        <a:lnTo>
                                          <a:pt x="11" y="36"/>
                                        </a:lnTo>
                                        <a:lnTo>
                                          <a:pt x="0" y="0"/>
                                        </a:lnTo>
                                        <a:close/>
                                      </a:path>
                                    </a:pathLst>
                                  </a:custGeom>
                                  <a:solidFill>
                                    <a:schemeClr val="tx2">
                                      <a:alpha val="20000"/>
                                    </a:schemeClr>
                                  </a:solidFill>
                                  <a:ln w="0">
                                    <a:solidFill>
                                      <a:schemeClr val="tx2">
                                        <a:alpha val="20000"/>
                                      </a:schemeClr>
                                    </a:solidFill>
                                    <a:prstDash val="solid"/>
                                    <a:round/>
                                    <a:headEnd/>
                                    <a:tailEnd/>
                                  </a:ln>
                                </wps:spPr>
                                <wps:bodyPr vert="horz" wrap="square" lIns="91440" tIns="45720" rIns="91440" bIns="45720" numCol="1" anchor="t" anchorCtr="0" compatLnSpc="1">
                                  <a:prstTxWarp prst="textNoShape">
                                    <a:avLst/>
                                  </a:prstTxWarp>
                                </wps:bodyPr>
                              </wps:wsp>
                              <wps:wsp>
                                <wps:cNvPr id="14" name="Frihåndsform 14"/>
                                <wps:cNvSpPr>
                                  <a:spLocks/>
                                </wps:cNvSpPr>
                                <wps:spPr bwMode="auto">
                                  <a:xfrm>
                                    <a:off x="106045" y="5124627"/>
                                    <a:ext cx="23813" cy="150813"/>
                                  </a:xfrm>
                                  <a:custGeom>
                                    <a:avLst/>
                                    <a:gdLst>
                                      <a:gd name="T0" fmla="*/ 0 w 15"/>
                                      <a:gd name="T1" fmla="*/ 0 h 95"/>
                                      <a:gd name="T2" fmla="*/ 8 w 15"/>
                                      <a:gd name="T3" fmla="*/ 37 h 95"/>
                                      <a:gd name="T4" fmla="*/ 8 w 15"/>
                                      <a:gd name="T5" fmla="*/ 41 h 95"/>
                                      <a:gd name="T6" fmla="*/ 15 w 15"/>
                                      <a:gd name="T7" fmla="*/ 95 h 95"/>
                                      <a:gd name="T8" fmla="*/ 4 w 15"/>
                                      <a:gd name="T9" fmla="*/ 49 h 95"/>
                                      <a:gd name="T10" fmla="*/ 0 w 15"/>
                                      <a:gd name="T11" fmla="*/ 0 h 95"/>
                                    </a:gdLst>
                                    <a:ahLst/>
                                    <a:cxnLst>
                                      <a:cxn ang="0">
                                        <a:pos x="T0" y="T1"/>
                                      </a:cxn>
                                      <a:cxn ang="0">
                                        <a:pos x="T2" y="T3"/>
                                      </a:cxn>
                                      <a:cxn ang="0">
                                        <a:pos x="T4" y="T5"/>
                                      </a:cxn>
                                      <a:cxn ang="0">
                                        <a:pos x="T6" y="T7"/>
                                      </a:cxn>
                                      <a:cxn ang="0">
                                        <a:pos x="T8" y="T9"/>
                                      </a:cxn>
                                      <a:cxn ang="0">
                                        <a:pos x="T10" y="T11"/>
                                      </a:cxn>
                                    </a:cxnLst>
                                    <a:rect l="0" t="0" r="r" b="b"/>
                                    <a:pathLst>
                                      <a:path w="15" h="95">
                                        <a:moveTo>
                                          <a:pt x="0" y="0"/>
                                        </a:moveTo>
                                        <a:lnTo>
                                          <a:pt x="8" y="37"/>
                                        </a:lnTo>
                                        <a:lnTo>
                                          <a:pt x="8" y="41"/>
                                        </a:lnTo>
                                        <a:lnTo>
                                          <a:pt x="15" y="95"/>
                                        </a:lnTo>
                                        <a:lnTo>
                                          <a:pt x="4" y="49"/>
                                        </a:lnTo>
                                        <a:lnTo>
                                          <a:pt x="0" y="0"/>
                                        </a:lnTo>
                                        <a:close/>
                                      </a:path>
                                    </a:pathLst>
                                  </a:custGeom>
                                  <a:solidFill>
                                    <a:schemeClr val="tx2">
                                      <a:alpha val="20000"/>
                                    </a:schemeClr>
                                  </a:solidFill>
                                  <a:ln w="0">
                                    <a:solidFill>
                                      <a:schemeClr val="tx2">
                                        <a:alpha val="20000"/>
                                      </a:schemeClr>
                                    </a:solidFill>
                                    <a:prstDash val="solid"/>
                                    <a:round/>
                                    <a:headEnd/>
                                    <a:tailEnd/>
                                  </a:ln>
                                </wps:spPr>
                                <wps:bodyPr vert="horz" wrap="square" lIns="91440" tIns="45720" rIns="91440" bIns="45720" numCol="1" anchor="t" anchorCtr="0" compatLnSpc="1">
                                  <a:prstTxWarp prst="textNoShape">
                                    <a:avLst/>
                                  </a:prstTxWarp>
                                </wps:bodyPr>
                              </wps:wsp>
                              <wps:wsp>
                                <wps:cNvPr id="15" name="Frihåndsform 15"/>
                                <wps:cNvSpPr>
                                  <a:spLocks/>
                                </wps:cNvSpPr>
                                <wps:spPr bwMode="auto">
                                  <a:xfrm>
                                    <a:off x="317182" y="4649964"/>
                                    <a:ext cx="638175" cy="1241425"/>
                                  </a:xfrm>
                                  <a:custGeom>
                                    <a:avLst/>
                                    <a:gdLst>
                                      <a:gd name="T0" fmla="*/ 402 w 402"/>
                                      <a:gd name="T1" fmla="*/ 0 h 782"/>
                                      <a:gd name="T2" fmla="*/ 402 w 402"/>
                                      <a:gd name="T3" fmla="*/ 1 h 782"/>
                                      <a:gd name="T4" fmla="*/ 363 w 402"/>
                                      <a:gd name="T5" fmla="*/ 39 h 782"/>
                                      <a:gd name="T6" fmla="*/ 325 w 402"/>
                                      <a:gd name="T7" fmla="*/ 79 h 782"/>
                                      <a:gd name="T8" fmla="*/ 290 w 402"/>
                                      <a:gd name="T9" fmla="*/ 121 h 782"/>
                                      <a:gd name="T10" fmla="*/ 255 w 402"/>
                                      <a:gd name="T11" fmla="*/ 164 h 782"/>
                                      <a:gd name="T12" fmla="*/ 211 w 402"/>
                                      <a:gd name="T13" fmla="*/ 222 h 782"/>
                                      <a:gd name="T14" fmla="*/ 171 w 402"/>
                                      <a:gd name="T15" fmla="*/ 284 h 782"/>
                                      <a:gd name="T16" fmla="*/ 133 w 402"/>
                                      <a:gd name="T17" fmla="*/ 346 h 782"/>
                                      <a:gd name="T18" fmla="*/ 100 w 402"/>
                                      <a:gd name="T19" fmla="*/ 411 h 782"/>
                                      <a:gd name="T20" fmla="*/ 71 w 402"/>
                                      <a:gd name="T21" fmla="*/ 478 h 782"/>
                                      <a:gd name="T22" fmla="*/ 45 w 402"/>
                                      <a:gd name="T23" fmla="*/ 546 h 782"/>
                                      <a:gd name="T24" fmla="*/ 27 w 402"/>
                                      <a:gd name="T25" fmla="*/ 617 h 782"/>
                                      <a:gd name="T26" fmla="*/ 13 w 402"/>
                                      <a:gd name="T27" fmla="*/ 689 h 782"/>
                                      <a:gd name="T28" fmla="*/ 7 w 402"/>
                                      <a:gd name="T29" fmla="*/ 761 h 782"/>
                                      <a:gd name="T30" fmla="*/ 7 w 402"/>
                                      <a:gd name="T31" fmla="*/ 782 h 782"/>
                                      <a:gd name="T32" fmla="*/ 0 w 402"/>
                                      <a:gd name="T33" fmla="*/ 765 h 782"/>
                                      <a:gd name="T34" fmla="*/ 1 w 402"/>
                                      <a:gd name="T35" fmla="*/ 761 h 782"/>
                                      <a:gd name="T36" fmla="*/ 7 w 402"/>
                                      <a:gd name="T37" fmla="*/ 688 h 782"/>
                                      <a:gd name="T38" fmla="*/ 21 w 402"/>
                                      <a:gd name="T39" fmla="*/ 616 h 782"/>
                                      <a:gd name="T40" fmla="*/ 40 w 402"/>
                                      <a:gd name="T41" fmla="*/ 545 h 782"/>
                                      <a:gd name="T42" fmla="*/ 66 w 402"/>
                                      <a:gd name="T43" fmla="*/ 475 h 782"/>
                                      <a:gd name="T44" fmla="*/ 95 w 402"/>
                                      <a:gd name="T45" fmla="*/ 409 h 782"/>
                                      <a:gd name="T46" fmla="*/ 130 w 402"/>
                                      <a:gd name="T47" fmla="*/ 343 h 782"/>
                                      <a:gd name="T48" fmla="*/ 167 w 402"/>
                                      <a:gd name="T49" fmla="*/ 281 h 782"/>
                                      <a:gd name="T50" fmla="*/ 209 w 402"/>
                                      <a:gd name="T51" fmla="*/ 220 h 782"/>
                                      <a:gd name="T52" fmla="*/ 253 w 402"/>
                                      <a:gd name="T53" fmla="*/ 163 h 782"/>
                                      <a:gd name="T54" fmla="*/ 287 w 402"/>
                                      <a:gd name="T55" fmla="*/ 120 h 782"/>
                                      <a:gd name="T56" fmla="*/ 324 w 402"/>
                                      <a:gd name="T57" fmla="*/ 78 h 782"/>
                                      <a:gd name="T58" fmla="*/ 362 w 402"/>
                                      <a:gd name="T59" fmla="*/ 38 h 782"/>
                                      <a:gd name="T60" fmla="*/ 402 w 402"/>
                                      <a:gd name="T61" fmla="*/ 0 h 782"/>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Lst>
                                    <a:rect l="0" t="0" r="r" b="b"/>
                                    <a:pathLst>
                                      <a:path w="402" h="782">
                                        <a:moveTo>
                                          <a:pt x="402" y="0"/>
                                        </a:moveTo>
                                        <a:lnTo>
                                          <a:pt x="402" y="1"/>
                                        </a:lnTo>
                                        <a:lnTo>
                                          <a:pt x="363" y="39"/>
                                        </a:lnTo>
                                        <a:lnTo>
                                          <a:pt x="325" y="79"/>
                                        </a:lnTo>
                                        <a:lnTo>
                                          <a:pt x="290" y="121"/>
                                        </a:lnTo>
                                        <a:lnTo>
                                          <a:pt x="255" y="164"/>
                                        </a:lnTo>
                                        <a:lnTo>
                                          <a:pt x="211" y="222"/>
                                        </a:lnTo>
                                        <a:lnTo>
                                          <a:pt x="171" y="284"/>
                                        </a:lnTo>
                                        <a:lnTo>
                                          <a:pt x="133" y="346"/>
                                        </a:lnTo>
                                        <a:lnTo>
                                          <a:pt x="100" y="411"/>
                                        </a:lnTo>
                                        <a:lnTo>
                                          <a:pt x="71" y="478"/>
                                        </a:lnTo>
                                        <a:lnTo>
                                          <a:pt x="45" y="546"/>
                                        </a:lnTo>
                                        <a:lnTo>
                                          <a:pt x="27" y="617"/>
                                        </a:lnTo>
                                        <a:lnTo>
                                          <a:pt x="13" y="689"/>
                                        </a:lnTo>
                                        <a:lnTo>
                                          <a:pt x="7" y="761"/>
                                        </a:lnTo>
                                        <a:lnTo>
                                          <a:pt x="7" y="782"/>
                                        </a:lnTo>
                                        <a:lnTo>
                                          <a:pt x="0" y="765"/>
                                        </a:lnTo>
                                        <a:lnTo>
                                          <a:pt x="1" y="761"/>
                                        </a:lnTo>
                                        <a:lnTo>
                                          <a:pt x="7" y="688"/>
                                        </a:lnTo>
                                        <a:lnTo>
                                          <a:pt x="21" y="616"/>
                                        </a:lnTo>
                                        <a:lnTo>
                                          <a:pt x="40" y="545"/>
                                        </a:lnTo>
                                        <a:lnTo>
                                          <a:pt x="66" y="475"/>
                                        </a:lnTo>
                                        <a:lnTo>
                                          <a:pt x="95" y="409"/>
                                        </a:lnTo>
                                        <a:lnTo>
                                          <a:pt x="130" y="343"/>
                                        </a:lnTo>
                                        <a:lnTo>
                                          <a:pt x="167" y="281"/>
                                        </a:lnTo>
                                        <a:lnTo>
                                          <a:pt x="209" y="220"/>
                                        </a:lnTo>
                                        <a:lnTo>
                                          <a:pt x="253" y="163"/>
                                        </a:lnTo>
                                        <a:lnTo>
                                          <a:pt x="287" y="120"/>
                                        </a:lnTo>
                                        <a:lnTo>
                                          <a:pt x="324" y="78"/>
                                        </a:lnTo>
                                        <a:lnTo>
                                          <a:pt x="362" y="38"/>
                                        </a:lnTo>
                                        <a:lnTo>
                                          <a:pt x="402" y="0"/>
                                        </a:lnTo>
                                        <a:close/>
                                      </a:path>
                                    </a:pathLst>
                                  </a:custGeom>
                                  <a:solidFill>
                                    <a:schemeClr val="tx2">
                                      <a:alpha val="20000"/>
                                    </a:schemeClr>
                                  </a:solidFill>
                                  <a:ln w="0">
                                    <a:solidFill>
                                      <a:schemeClr val="tx2">
                                        <a:alpha val="20000"/>
                                      </a:schemeClr>
                                    </a:solidFill>
                                    <a:prstDash val="solid"/>
                                    <a:round/>
                                    <a:headEnd/>
                                    <a:tailEnd/>
                                  </a:ln>
                                </wps:spPr>
                                <wps:bodyPr vert="horz" wrap="square" lIns="91440" tIns="45720" rIns="91440" bIns="45720" numCol="1" anchor="t" anchorCtr="0" compatLnSpc="1">
                                  <a:prstTxWarp prst="textNoShape">
                                    <a:avLst/>
                                  </a:prstTxWarp>
                                </wps:bodyPr>
                              </wps:wsp>
                              <wps:wsp>
                                <wps:cNvPr id="16" name="Frihåndsform 16"/>
                                <wps:cNvSpPr>
                                  <a:spLocks/>
                                </wps:cNvSpPr>
                                <wps:spPr bwMode="auto">
                                  <a:xfrm>
                                    <a:off x="317182" y="5904089"/>
                                    <a:ext cx="58738" cy="311150"/>
                                  </a:xfrm>
                                  <a:custGeom>
                                    <a:avLst/>
                                    <a:gdLst>
                                      <a:gd name="T0" fmla="*/ 0 w 37"/>
                                      <a:gd name="T1" fmla="*/ 0 h 196"/>
                                      <a:gd name="T2" fmla="*/ 6 w 37"/>
                                      <a:gd name="T3" fmla="*/ 15 h 196"/>
                                      <a:gd name="T4" fmla="*/ 7 w 37"/>
                                      <a:gd name="T5" fmla="*/ 18 h 196"/>
                                      <a:gd name="T6" fmla="*/ 12 w 37"/>
                                      <a:gd name="T7" fmla="*/ 80 h 196"/>
                                      <a:gd name="T8" fmla="*/ 21 w 37"/>
                                      <a:gd name="T9" fmla="*/ 134 h 196"/>
                                      <a:gd name="T10" fmla="*/ 33 w 37"/>
                                      <a:gd name="T11" fmla="*/ 188 h 196"/>
                                      <a:gd name="T12" fmla="*/ 37 w 37"/>
                                      <a:gd name="T13" fmla="*/ 196 h 196"/>
                                      <a:gd name="T14" fmla="*/ 22 w 37"/>
                                      <a:gd name="T15" fmla="*/ 162 h 196"/>
                                      <a:gd name="T16" fmla="*/ 15 w 37"/>
                                      <a:gd name="T17" fmla="*/ 146 h 196"/>
                                      <a:gd name="T18" fmla="*/ 5 w 37"/>
                                      <a:gd name="T19" fmla="*/ 81 h 196"/>
                                      <a:gd name="T20" fmla="*/ 1 w 37"/>
                                      <a:gd name="T21" fmla="*/ 40 h 196"/>
                                      <a:gd name="T22" fmla="*/ 0 w 37"/>
                                      <a:gd name="T23" fmla="*/ 0 h 19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Lst>
                                    <a:rect l="0" t="0" r="r" b="b"/>
                                    <a:pathLst>
                                      <a:path w="37" h="196">
                                        <a:moveTo>
                                          <a:pt x="0" y="0"/>
                                        </a:moveTo>
                                        <a:lnTo>
                                          <a:pt x="6" y="15"/>
                                        </a:lnTo>
                                        <a:lnTo>
                                          <a:pt x="7" y="18"/>
                                        </a:lnTo>
                                        <a:lnTo>
                                          <a:pt x="12" y="80"/>
                                        </a:lnTo>
                                        <a:lnTo>
                                          <a:pt x="21" y="134"/>
                                        </a:lnTo>
                                        <a:lnTo>
                                          <a:pt x="33" y="188"/>
                                        </a:lnTo>
                                        <a:lnTo>
                                          <a:pt x="37" y="196"/>
                                        </a:lnTo>
                                        <a:lnTo>
                                          <a:pt x="22" y="162"/>
                                        </a:lnTo>
                                        <a:lnTo>
                                          <a:pt x="15" y="146"/>
                                        </a:lnTo>
                                        <a:lnTo>
                                          <a:pt x="5" y="81"/>
                                        </a:lnTo>
                                        <a:lnTo>
                                          <a:pt x="1" y="40"/>
                                        </a:lnTo>
                                        <a:lnTo>
                                          <a:pt x="0" y="0"/>
                                        </a:lnTo>
                                        <a:close/>
                                      </a:path>
                                    </a:pathLst>
                                  </a:custGeom>
                                  <a:solidFill>
                                    <a:schemeClr val="tx2">
                                      <a:alpha val="20000"/>
                                    </a:schemeClr>
                                  </a:solidFill>
                                  <a:ln w="0">
                                    <a:solidFill>
                                      <a:schemeClr val="tx2">
                                        <a:alpha val="20000"/>
                                      </a:schemeClr>
                                    </a:solidFill>
                                    <a:prstDash val="solid"/>
                                    <a:round/>
                                    <a:headEnd/>
                                    <a:tailEnd/>
                                  </a:ln>
                                </wps:spPr>
                                <wps:bodyPr vert="horz" wrap="square" lIns="91440" tIns="45720" rIns="91440" bIns="45720" numCol="1" anchor="t" anchorCtr="0" compatLnSpc="1">
                                  <a:prstTxWarp prst="textNoShape">
                                    <a:avLst/>
                                  </a:prstTxWarp>
                                </wps:bodyPr>
                              </wps:wsp>
                              <wps:wsp>
                                <wps:cNvPr id="17" name="Frihåndsform 17"/>
                                <wps:cNvSpPr>
                                  <a:spLocks/>
                                </wps:cNvSpPr>
                                <wps:spPr bwMode="auto">
                                  <a:xfrm>
                                    <a:off x="363220" y="6223177"/>
                                    <a:ext cx="49213" cy="104775"/>
                                  </a:xfrm>
                                  <a:custGeom>
                                    <a:avLst/>
                                    <a:gdLst>
                                      <a:gd name="T0" fmla="*/ 0 w 31"/>
                                      <a:gd name="T1" fmla="*/ 0 h 66"/>
                                      <a:gd name="T2" fmla="*/ 31 w 31"/>
                                      <a:gd name="T3" fmla="*/ 66 h 66"/>
                                      <a:gd name="T4" fmla="*/ 24 w 31"/>
                                      <a:gd name="T5" fmla="*/ 66 h 66"/>
                                      <a:gd name="T6" fmla="*/ 0 w 31"/>
                                      <a:gd name="T7" fmla="*/ 0 h 66"/>
                                    </a:gdLst>
                                    <a:ahLst/>
                                    <a:cxnLst>
                                      <a:cxn ang="0">
                                        <a:pos x="T0" y="T1"/>
                                      </a:cxn>
                                      <a:cxn ang="0">
                                        <a:pos x="T2" y="T3"/>
                                      </a:cxn>
                                      <a:cxn ang="0">
                                        <a:pos x="T4" y="T5"/>
                                      </a:cxn>
                                      <a:cxn ang="0">
                                        <a:pos x="T6" y="T7"/>
                                      </a:cxn>
                                    </a:cxnLst>
                                    <a:rect l="0" t="0" r="r" b="b"/>
                                    <a:pathLst>
                                      <a:path w="31" h="66">
                                        <a:moveTo>
                                          <a:pt x="0" y="0"/>
                                        </a:moveTo>
                                        <a:lnTo>
                                          <a:pt x="31" y="66"/>
                                        </a:lnTo>
                                        <a:lnTo>
                                          <a:pt x="24" y="66"/>
                                        </a:lnTo>
                                        <a:lnTo>
                                          <a:pt x="0" y="0"/>
                                        </a:lnTo>
                                        <a:close/>
                                      </a:path>
                                    </a:pathLst>
                                  </a:custGeom>
                                  <a:solidFill>
                                    <a:schemeClr val="tx2">
                                      <a:alpha val="20000"/>
                                    </a:schemeClr>
                                  </a:solidFill>
                                  <a:ln w="0">
                                    <a:solidFill>
                                      <a:schemeClr val="tx2">
                                        <a:alpha val="20000"/>
                                      </a:schemeClr>
                                    </a:solidFill>
                                    <a:prstDash val="solid"/>
                                    <a:round/>
                                    <a:headEnd/>
                                    <a:tailEnd/>
                                  </a:ln>
                                </wps:spPr>
                                <wps:bodyPr vert="horz" wrap="square" lIns="91440" tIns="45720" rIns="91440" bIns="45720" numCol="1" anchor="t" anchorCtr="0" compatLnSpc="1">
                                  <a:prstTxWarp prst="textNoShape">
                                    <a:avLst/>
                                  </a:prstTxWarp>
                                </wps:bodyPr>
                              </wps:wsp>
                              <wps:wsp>
                                <wps:cNvPr id="18" name="Frihåndsform 18"/>
                                <wps:cNvSpPr>
                                  <a:spLocks/>
                                </wps:cNvSpPr>
                                <wps:spPr bwMode="auto">
                                  <a:xfrm>
                                    <a:off x="317182" y="5864402"/>
                                    <a:ext cx="11113" cy="68263"/>
                                  </a:xfrm>
                                  <a:custGeom>
                                    <a:avLst/>
                                    <a:gdLst>
                                      <a:gd name="T0" fmla="*/ 0 w 7"/>
                                      <a:gd name="T1" fmla="*/ 0 h 43"/>
                                      <a:gd name="T2" fmla="*/ 7 w 7"/>
                                      <a:gd name="T3" fmla="*/ 17 h 43"/>
                                      <a:gd name="T4" fmla="*/ 7 w 7"/>
                                      <a:gd name="T5" fmla="*/ 43 h 43"/>
                                      <a:gd name="T6" fmla="*/ 6 w 7"/>
                                      <a:gd name="T7" fmla="*/ 40 h 43"/>
                                      <a:gd name="T8" fmla="*/ 0 w 7"/>
                                      <a:gd name="T9" fmla="*/ 25 h 43"/>
                                      <a:gd name="T10" fmla="*/ 0 w 7"/>
                                      <a:gd name="T11" fmla="*/ 0 h 43"/>
                                    </a:gdLst>
                                    <a:ahLst/>
                                    <a:cxnLst>
                                      <a:cxn ang="0">
                                        <a:pos x="T0" y="T1"/>
                                      </a:cxn>
                                      <a:cxn ang="0">
                                        <a:pos x="T2" y="T3"/>
                                      </a:cxn>
                                      <a:cxn ang="0">
                                        <a:pos x="T4" y="T5"/>
                                      </a:cxn>
                                      <a:cxn ang="0">
                                        <a:pos x="T6" y="T7"/>
                                      </a:cxn>
                                      <a:cxn ang="0">
                                        <a:pos x="T8" y="T9"/>
                                      </a:cxn>
                                      <a:cxn ang="0">
                                        <a:pos x="T10" y="T11"/>
                                      </a:cxn>
                                    </a:cxnLst>
                                    <a:rect l="0" t="0" r="r" b="b"/>
                                    <a:pathLst>
                                      <a:path w="7" h="43">
                                        <a:moveTo>
                                          <a:pt x="0" y="0"/>
                                        </a:moveTo>
                                        <a:lnTo>
                                          <a:pt x="7" y="17"/>
                                        </a:lnTo>
                                        <a:lnTo>
                                          <a:pt x="7" y="43"/>
                                        </a:lnTo>
                                        <a:lnTo>
                                          <a:pt x="6" y="40"/>
                                        </a:lnTo>
                                        <a:lnTo>
                                          <a:pt x="0" y="25"/>
                                        </a:lnTo>
                                        <a:lnTo>
                                          <a:pt x="0" y="0"/>
                                        </a:lnTo>
                                        <a:close/>
                                      </a:path>
                                    </a:pathLst>
                                  </a:custGeom>
                                  <a:solidFill>
                                    <a:schemeClr val="tx2">
                                      <a:alpha val="20000"/>
                                    </a:schemeClr>
                                  </a:solidFill>
                                  <a:ln w="0">
                                    <a:solidFill>
                                      <a:schemeClr val="tx2">
                                        <a:alpha val="20000"/>
                                      </a:schemeClr>
                                    </a:solidFill>
                                    <a:prstDash val="solid"/>
                                    <a:round/>
                                    <a:headEnd/>
                                    <a:tailEnd/>
                                  </a:ln>
                                </wps:spPr>
                                <wps:bodyPr vert="horz" wrap="square" lIns="91440" tIns="45720" rIns="91440" bIns="45720" numCol="1" anchor="t" anchorCtr="0" compatLnSpc="1">
                                  <a:prstTxWarp prst="textNoShape">
                                    <a:avLst/>
                                  </a:prstTxWarp>
                                </wps:bodyPr>
                              </wps:wsp>
                              <wps:wsp>
                                <wps:cNvPr id="19" name="Frihåndsform 19"/>
                                <wps:cNvSpPr>
                                  <a:spLocks/>
                                </wps:cNvSpPr>
                                <wps:spPr bwMode="auto">
                                  <a:xfrm>
                                    <a:off x="340995" y="6135864"/>
                                    <a:ext cx="73025" cy="192088"/>
                                  </a:xfrm>
                                  <a:custGeom>
                                    <a:avLst/>
                                    <a:gdLst>
                                      <a:gd name="T0" fmla="*/ 0 w 46"/>
                                      <a:gd name="T1" fmla="*/ 0 h 121"/>
                                      <a:gd name="T2" fmla="*/ 7 w 46"/>
                                      <a:gd name="T3" fmla="*/ 16 h 121"/>
                                      <a:gd name="T4" fmla="*/ 22 w 46"/>
                                      <a:gd name="T5" fmla="*/ 50 h 121"/>
                                      <a:gd name="T6" fmla="*/ 33 w 46"/>
                                      <a:gd name="T7" fmla="*/ 86 h 121"/>
                                      <a:gd name="T8" fmla="*/ 46 w 46"/>
                                      <a:gd name="T9" fmla="*/ 121 h 121"/>
                                      <a:gd name="T10" fmla="*/ 45 w 46"/>
                                      <a:gd name="T11" fmla="*/ 121 h 121"/>
                                      <a:gd name="T12" fmla="*/ 14 w 46"/>
                                      <a:gd name="T13" fmla="*/ 55 h 121"/>
                                      <a:gd name="T14" fmla="*/ 11 w 46"/>
                                      <a:gd name="T15" fmla="*/ 44 h 121"/>
                                      <a:gd name="T16" fmla="*/ 0 w 46"/>
                                      <a:gd name="T17" fmla="*/ 0 h 12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46" h="121">
                                        <a:moveTo>
                                          <a:pt x="0" y="0"/>
                                        </a:moveTo>
                                        <a:lnTo>
                                          <a:pt x="7" y="16"/>
                                        </a:lnTo>
                                        <a:lnTo>
                                          <a:pt x="22" y="50"/>
                                        </a:lnTo>
                                        <a:lnTo>
                                          <a:pt x="33" y="86"/>
                                        </a:lnTo>
                                        <a:lnTo>
                                          <a:pt x="46" y="121"/>
                                        </a:lnTo>
                                        <a:lnTo>
                                          <a:pt x="45" y="121"/>
                                        </a:lnTo>
                                        <a:lnTo>
                                          <a:pt x="14" y="55"/>
                                        </a:lnTo>
                                        <a:lnTo>
                                          <a:pt x="11" y="44"/>
                                        </a:lnTo>
                                        <a:lnTo>
                                          <a:pt x="0" y="0"/>
                                        </a:lnTo>
                                        <a:close/>
                                      </a:path>
                                    </a:pathLst>
                                  </a:custGeom>
                                  <a:solidFill>
                                    <a:schemeClr val="tx2">
                                      <a:alpha val="20000"/>
                                    </a:schemeClr>
                                  </a:solidFill>
                                  <a:ln w="0">
                                    <a:solidFill>
                                      <a:schemeClr val="tx2">
                                        <a:alpha val="20000"/>
                                      </a:schemeClr>
                                    </a:solidFill>
                                    <a:prstDash val="solid"/>
                                    <a:round/>
                                    <a:headEnd/>
                                    <a:tailEnd/>
                                  </a:ln>
                                </wps:spPr>
                                <wps:bodyPr vert="horz" wrap="square" lIns="91440" tIns="45720" rIns="91440" bIns="45720" numCol="1" anchor="t" anchorCtr="0" compatLnSpc="1">
                                  <a:prstTxWarp prst="textNoShape">
                                    <a:avLst/>
                                  </a:prstTxWarp>
                                </wps:bodyPr>
                              </wps:wsp>
                            </wpg:grpSp>
                          </wpg:grpSp>
                        </wpg:wgp>
                      </a:graphicData>
                    </a:graphic>
                    <wp14:sizeRelH relativeFrom="page">
                      <wp14:pctWidth>33000</wp14:pctWidth>
                    </wp14:sizeRelH>
                    <wp14:sizeRelV relativeFrom="page">
                      <wp14:pctHeight>95000</wp14:pctHeight>
                    </wp14:sizeRelV>
                  </wp:anchor>
                </w:drawing>
              </mc:Choice>
              <mc:Fallback>
                <w:pict>
                  <v:group w14:anchorId="1FFF2AAC" id="Gruppe 2" o:spid="_x0000_s1026" style="position:absolute;margin-left:0;margin-top:0;width:172.8pt;height:718.55pt;z-index:-251657216;mso-width-percent:330;mso-height-percent:950;mso-left-percent:40;mso-position-horizontal-relative:page;mso-position-vertical:center;mso-position-vertical-relative:page;mso-width-percent:330;mso-height-percent:950;mso-left-percent:40" coordsize="21945,9125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">
                    <v:rect id="Rektangel 3" o:spid="_x0000_s1027" style="position:absolute;width:1945;height:9125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" fillcolor="#44546a [3215]" stroked="f" strokeweight="1pt"/>
                    <v:shapetype id="_x0000_t15" coordsize="21600,21600" o:spt="15" adj="16200" path="m@0,l,,,21600@0,21600,21600,10800xe">
                      <v:stroke joinstyle="miter"/>
                      <v:formulas>
                        <v:f eqn="val #0"/>
                        <v:f eqn="prod #0 1 2"/>
                      </v:formulas>
                      <v:path gradientshapeok="t" o:connecttype="custom" o:connectlocs="@1,0;0,10800;@1,21600;21600,10800" o:connectangles="270,180,90,0" textboxrect="0,0,10800,21600;0,0,16200,21600;0,0,21600,21600"/>
                      <v:handles>
                        <v:h position="#0,topLeft" xrange="0,21600"/>
                      </v:handles>
                    </v:shapetype>
                    <v:shape id="Femkant 4" o:spid="_x0000_s1028" type="#_x0000_t15" style="position:absolute;top:14668;width:21945;height:552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" adj="18883" fillcolor="#4472c4 [3204]" stroked="f" strokeweight="1pt">
                      <v:textbox inset=",0,14.4pt,0">
                        <w:txbxContent>
                          <w:sdt>
                            <w:sdtPr>
                              <w:rPr>
                                <w:color w:val="FFFFFF" w:themeColor="background1"/>
                                <w:sz w:val="28"/>
                                <w:szCs w:val="28"/>
                              </w:rPr>
                              <w:alias w:val="Dato"/>
                              <w:tag w:val=""/>
                              <w:id w:val="-650599894"/>
                              <w:dataBinding w:prefixMappings="xmlns:ns0='http://schemas.microsoft.com/office/2006/coverPageProps' " w:xpath="/ns0:CoverPageProperties[1]/ns0:PublishDate[1]" w:storeItemID="{55AF091B-3C7A-41E3-B477-F2FDAA23CFDA}"/>
                              <w:date w:fullDate="2018-09-10T00:00:00Z">
                                <w:dateFormat w:val="dd.MM.yyyy"/>
                                <w:lid w:val="nb-NO"/>
                                <w:storeMappedDataAs w:val="dateTime"/>
                                <w:calendar w:val="gregorian"/>
                              </w:date>
                            </w:sdtPr>
                            <w:sdtEndPr/>
                            <w:sdtContent>
                              <w:p w14:paraId="64DBA409" w14:textId="77777777" w:rsidR="00E752BF" w:rsidRDefault="00E752BF" w:rsidP="00FA296A">
                                <w:pPr>
                                  <w:pStyle w:val="Ingenmellomrom"/>
                                  <w:jc w:val="center"/>
                                  <w:rPr>
                                    <w:color w:val="FFFFFF" w:themeColor="background1"/>
                                    <w:sz w:val="28"/>
                                    <w:szCs w:val="28"/>
                                  </w:rPr>
                                </w:pPr>
                                <w:r>
                                  <w:rPr>
                                    <w:color w:val="FFFFFF" w:themeColor="background1"/>
                                    <w:sz w:val="28"/>
                                    <w:szCs w:val="28"/>
                                  </w:rPr>
                                  <w:t>10.09.2018</w:t>
                                </w:r>
                              </w:p>
                            </w:sdtContent>
                          </w:sdt>
                        </w:txbxContent>
                      </v:textbox>
                    </v:shape>
                    <v:group id="Gruppe 5" o:spid="_x0000_s1029" style="position:absolute;left:762;top:42100;width:20574;height:49103" coordorigin="806,42118" coordsize="13062,312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">
                      <v:group id="Gruppe 6" o:spid="_x0000_s1030" style="position:absolute;left:1410;top:42118;width:10478;height:31210" coordorigin="1410,42118" coordsize="10477,312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">
                        <o:lock v:ext="edit" aspectratio="t"/>
                        <v:shape id="Frihåndsform 20" o:spid="_x0000_s1031" style="position:absolute;left:3696;top:62168;width:1937;height:6985;visibility:visible;mso-wrap-style:square;v-text-anchor:top" coordsize="122,4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" path="m,l39,152,84,304r38,113l122,440,76,306,39,180,6,53,,xe" fillcolor="#44546a [3215]" strokecolor="#44546a [3215]" strokeweight="0">
                          <v:path arrowok="t" o:connecttype="custom" o:connectlocs="0,0;61913,241300;133350,482600;193675,661988;193675,698500;120650,485775;61913,285750;9525,84138;0,0" o:connectangles="0,0,0,0,0,0,0,0,0"/>
                        </v:shape>
                        <v:shape id="Frihåndsform 21" o:spid="_x0000_s1032" style="position:absolute;left:5728;top:69058;width:1842;height:4270;visibility:visible;mso-wrap-style:square;v-text-anchor:top" coordsize="116,26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" path="m,l8,19,37,93r30,74l116,269r-8,l60,169,30,98,1,25,,xe" fillcolor="#44546a [3215]" strokecolor="#44546a [3215]" strokeweight="0">
                          <v:path arrowok="t" o:connecttype="custom" o:connectlocs="0,0;12700,30163;58738,147638;106363,265113;184150,427038;171450,427038;95250,268288;47625,155575;1588,39688;0,0" o:connectangles="0,0,0,0,0,0,0,0,0,0"/>
                        </v:shape>
                        <v:shape id="Frihåndsform 22" o:spid="_x0000_s1033" style="position:absolute;left:1410;top:42118;width:2223;height:20193;visibility:visible;mso-wrap-style:square;v-text-anchor:top" coordsize="140,127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" path="m,l,,1,79r2,80l12,317,23,476,39,634,58,792,83,948r24,138l135,1223r5,49l138,1262,105,1106,77,949,53,792,35,634,20,476,9,317,2,159,,79,,xe" fillcolor="#44546a [3215]" strokecolor="#44546a [3215]" strokeweight="0">
                          <v:path arrowok="t" o:connecttype="custom" o:connectlocs="0,0;0,0;1588,125413;4763,252413;19050,503238;36513,755650;61913,1006475;92075,1257300;131763,1504950;169863,1724025;214313,1941513;222250,2019300;219075,2003425;166688,1755775;122238,1506538;84138,1257300;55563,1006475;31750,755650;14288,503238;3175,252413;0,125413;0,0" o:connectangles="0,0,0,0,0,0,0,0,0,0,0,0,0,0,0,0,0,0,0,0,0,0"/>
                        </v:shape>
                        <v:shape id="Frihåndsform 23" o:spid="_x0000_s1034" style="position:absolute;left:3410;top:48611;width:715;height:13557;visibility:visible;mso-wrap-style:square;v-text-anchor:top" coordsize="45,85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" path="m45,r,l35,66r-9,67l14,267,6,401,3,534,6,669r8,134l18,854r,-3l9,814,8,803,1,669,,534,3,401,12,267,25,132,34,66,45,xe" fillcolor="#44546a [3215]" strokecolor="#44546a [3215]" strokeweight="0">
                          <v:path arrowok="t" o:connecttype="custom" o:connectlocs="71438,0;71438,0;55563,104775;41275,211138;22225,423863;9525,636588;4763,847725;9525,1062038;22225,1274763;28575,1355725;28575,1350963;14288,1292225;12700,1274763;1588,1062038;0,847725;4763,636588;19050,423863;39688,209550;53975,104775;71438,0" o:connectangles="0,0,0,0,0,0,0,0,0,0,0,0,0,0,0,0,0,0,0,0"/>
                        </v:shape>
                        <v:shape id="Frihåndsform 24" o:spid="_x0000_s1035" style="position:absolute;left:3633;top:62311;width:2444;height:9985;visibility:visible;mso-wrap-style:square;v-text-anchor:top" coordsize="154,62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" path="m,l10,44r11,82l34,207r19,86l75,380r25,86l120,521r21,55l152,618r2,11l140,595,115,532,93,468,67,383,47,295,28,207,12,104,,xe" fillcolor="#44546a [3215]" strokecolor="#44546a [3215]" strokeweight="0">
                          <v:path arrowok="t" o:connecttype="custom" o:connectlocs="0,0;15875,69850;33338,200025;53975,328613;84138,465138;119063,603250;158750,739775;190500,827088;223838,914400;241300,981075;244475,998538;222250,944563;182563,844550;147638,742950;106363,608013;74613,468313;44450,328613;19050,165100;0,0" o:connectangles="0,0,0,0,0,0,0,0,0,0,0,0,0,0,0,0,0,0,0"/>
                        </v:shape>
                        <v:shape id="Frihåndsform 25" o:spid="_x0000_s1036" style="position:absolute;left:6204;top:72233;width:524;height:1095;visibility:visible;mso-wrap-style:square;v-text-anchor:top" coordsize="33,6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" path="m,l33,69r-9,l12,35,,xe" fillcolor="#44546a [3215]" strokecolor="#44546a [3215]" strokeweight="0">
                          <v:path arrowok="t" o:connecttype="custom" o:connectlocs="0,0;52388,109538;38100,109538;19050,55563;0,0" o:connectangles="0,0,0,0,0"/>
                        </v:shape>
                        <v:shape id="Frihåndsform 26" o:spid="_x0000_s1037" style="position:absolute;left:3553;top:61533;width:238;height:1476;visibility:visible;mso-wrap-style:square;v-text-anchor:top" coordsize="15,9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" path="m,l9,37r,3l15,93,5,49,,xe" fillcolor="#44546a [3215]" strokecolor="#44546a [3215]" strokeweight="0">
                          <v:path arrowok="t" o:connecttype="custom" o:connectlocs="0,0;14288,58738;14288,63500;23813,147638;7938,77788;0,0" o:connectangles="0,0,0,0,0,0"/>
                        </v:shape>
                        <v:shape id="Frihåndsform 27" o:spid="_x0000_s1038" style="position:absolute;left:5633;top:56897;width:6255;height:12161;visibility:visible;mso-wrap-style:square;v-text-anchor:top" coordsize="394,76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" path="m394,r,l356,38,319,77r-35,40l249,160r-42,58l168,276r-37,63l98,402,69,467,45,535,26,604,14,673,7,746,6,766,,749r1,-5l7,673,21,603,40,533,65,466,94,400r33,-64l164,275r40,-60l248,158r34,-42l318,76,354,37,394,xe" fillcolor="#44546a [3215]" strokecolor="#44546a [3215]" strokeweight="0">
                          <v:path arrowok="t" o:connecttype="custom" o:connectlocs="625475,0;625475,0;565150,60325;506413,122238;450850,185738;395288,254000;328613,346075;266700,438150;207963,538163;155575,638175;109538,741363;71438,849313;41275,958850;22225,1068388;11113,1184275;9525,1216025;0,1189038;1588,1181100;11113,1068388;33338,957263;63500,846138;103188,739775;149225,635000;201613,533400;260350,436563;323850,341313;393700,250825;447675,184150;504825,120650;561975,58738;625475,0" o:connectangles="0,0,0,0,0,0,0,0,0,0,0,0,0,0,0,0,0,0,0,0,0,0,0,0,0,0,0,0,0,0,0"/>
                        </v:shape>
                        <v:shape id="Frihåndsform 28" o:spid="_x0000_s1039" style="position:absolute;left:5633;top:69153;width:571;height:3080;visibility:visible;mso-wrap-style:square;v-text-anchor:top" coordsize="36,19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" path="m,l6,16r1,3l11,80r9,52l33,185r3,9l21,161,15,145,5,81,1,41,,xe" fillcolor="#44546a [3215]" strokecolor="#44546a [3215]" strokeweight="0">
                          <v:path arrowok="t" o:connecttype="custom" o:connectlocs="0,0;9525,25400;11113,30163;17463,127000;31750,209550;52388,293688;57150,307975;33338,255588;23813,230188;7938,128588;1588,65088;0,0" o:connectangles="0,0,0,0,0,0,0,0,0,0,0,0"/>
                        </v:shape>
                        <v:shape id="Frihåndsform 29" o:spid="_x0000_s1040" style="position:absolute;left:6077;top:72296;width:493;height:1032;visibility:visible;mso-wrap-style:square;v-text-anchor:top" coordsize="31,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" path="m,l31,65r-8,l,xe" fillcolor="#44546a [3215]" strokecolor="#44546a [3215]" strokeweight="0">
                          <v:path arrowok="t" o:connecttype="custom" o:connectlocs="0,0;49213,103188;36513,103188;0,0" o:connectangles="0,0,0,0"/>
                        </v:shape>
                        <v:shape id="Frihåndsform 30" o:spid="_x0000_s1041" style="position:absolute;left:5633;top:68788;width:111;height:666;visibility:visible;mso-wrap-style:square;v-text-anchor:top" coordsize="7,4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" path="m,l6,17,7,42,6,39,,23,,xe" fillcolor="#44546a [3215]" strokecolor="#44546a [3215]" strokeweight="0">
                          <v:path arrowok="t" o:connecttype="custom" o:connectlocs="0,0;9525,26988;11113,66675;9525,61913;0,36513;0,0" o:connectangles="0,0,0,0,0,0"/>
                        </v:shape>
                        <v:shape id="Frihåndsform 31" o:spid="_x0000_s1042" style="position:absolute;left:5871;top:71455;width:714;height:1873;visibility:visible;mso-wrap-style:square;v-text-anchor:top" coordsize="45,11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" path="m,l6,16,21,49,33,84r12,34l44,118,13,53,11,42,,xe" fillcolor="#44546a [3215]" strokecolor="#44546a [3215]" strokeweight="0">
                          <v:path arrowok="t" o:connecttype="custom" o:connectlocs="0,0;9525,25400;33338,77788;52388,133350;71438,187325;69850,187325;20638,84138;17463,66675;0,0" o:connectangles="0,0,0,0,0,0,0,0,0"/>
                        </v:shape>
                      </v:group>
                      <v:group id="Gruppe 7" o:spid="_x0000_s1043" style="position:absolute;left:806;top:48269;width:13063;height:25059" coordorigin="806,46499" coordsize="8747,1677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">
                        <o:lock v:ext="edit" aspectratio="t"/>
                        <v:shape id="Frihåndsform 8" o:spid="_x0000_s1044" style="position:absolute;left:1187;top:51897;width:1984;height:7143;visibility:visible;mso-wrap-style:square;v-text-anchor:top" coordsize="125,4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" path="m,l41,155,86,309r39,116l125,450,79,311,41,183,7,54,,xe" fillcolor="#44546a [3215]" strokecolor="#44546a [3215]" strokeweight="0">
                          <v:fill opacity="13107f"/>
                          <v:stroke opacity="13107f"/>
                          <v:path arrowok="t" o:connecttype="custom" o:connectlocs="0,0;65088,246063;136525,490538;198438,674688;198438,714375;125413,493713;65088,290513;11113,85725;0,0" o:connectangles="0,0,0,0,0,0,0,0,0"/>
                        </v:shape>
                        <v:shape id="Frihåndsform 9" o:spid="_x0000_s1045" style="position:absolute;left:3282;top:58913;width:1874;height:4366;visibility:visible;mso-wrap-style:square;v-text-anchor:top" coordsize="118,2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" path="m,l8,20,37,96r32,74l118,275r-9,l61,174,30,100,,26,,xe" fillcolor="#44546a [3215]" strokecolor="#44546a [3215]" strokeweight="0">
                          <v:fill opacity="13107f"/>
                          <v:stroke opacity="13107f"/>
                          <v:path arrowok="t" o:connecttype="custom" o:connectlocs="0,0;12700,31750;58738,152400;109538,269875;187325,436563;173038,436563;96838,276225;47625,158750;0,41275;0,0" o:connectangles="0,0,0,0,0,0,0,0,0,0"/>
                        </v:shape>
                        <v:shape id="Frihåndsform 10" o:spid="_x0000_s1046" style="position:absolute;left:806;top:50103;width:317;height:1921;visibility:visible;mso-wrap-style:square;v-text-anchor:top" coordsize="20,12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" path="m,l16,72r4,49l18,112,,31,,xe" fillcolor="#44546a [3215]" strokecolor="#44546a [3215]" strokeweight="0">
                          <v:fill opacity="13107f"/>
                          <v:stroke opacity="13107f"/>
                          <v:path arrowok="t" o:connecttype="custom" o:connectlocs="0,0;25400,114300;31750,192088;28575,177800;0,49213;0,0" o:connectangles="0,0,0,0,0,0"/>
                        </v:shape>
                        <v:shape id="Frihåndsform 12" o:spid="_x0000_s1047" style="position:absolute;left:1123;top:52024;width:2509;height:10207;visibility:visible;mso-wrap-style:square;v-text-anchor:top" coordsize="158,6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" path="m,l11,46r11,83l36,211r19,90l76,389r27,87l123,533r21,55l155,632r3,11l142,608,118,544,95,478,69,391,47,302,29,212,13,107,,xe" fillcolor="#44546a [3215]" strokecolor="#44546a [3215]" strokeweight="0">
                          <v:fill opacity="13107f"/>
                          <v:stroke opacity="13107f"/>
                          <v:path arrowok="t" o:connecttype="custom" o:connectlocs="0,0;17463,73025;34925,204788;57150,334963;87313,477838;120650,617538;163513,755650;195263,846138;228600,933450;246063,1003300;250825,1020763;225425,965200;187325,863600;150813,758825;109538,620713;74613,479425;46038,336550;20638,169863;0,0" o:connectangles="0,0,0,0,0,0,0,0,0,0,0,0,0,0,0,0,0,0,0"/>
                        </v:shape>
                        <v:shape id="Frihåndsform 13" o:spid="_x0000_s1048" style="position:absolute;left:3759;top:62152;width:524;height:1127;visibility:visible;mso-wrap-style:square;v-text-anchor:top" coordsize="33,7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" path="m,l33,71r-9,l11,36,,xe" fillcolor="#44546a [3215]" strokecolor="#44546a [3215]" strokeweight="0">
                          <v:fill opacity="13107f"/>
                          <v:stroke opacity="13107f"/>
                          <v:path arrowok="t" o:connecttype="custom" o:connectlocs="0,0;52388,112713;38100,112713;17463,57150;0,0" o:connectangles="0,0,0,0,0"/>
                        </v:shape>
                        <v:shape id="Frihåndsform 14" o:spid="_x0000_s1049" style="position:absolute;left:1060;top:51246;width:238;height:1508;visibility:visible;mso-wrap-style:square;v-text-anchor:top" coordsize="15,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" path="m,l8,37r,4l15,95,4,49,,xe" fillcolor="#44546a [3215]" strokecolor="#44546a [3215]" strokeweight="0">
                          <v:fill opacity="13107f"/>
                          <v:stroke opacity="13107f"/>
                          <v:path arrowok="t" o:connecttype="custom" o:connectlocs="0,0;12700,58738;12700,65088;23813,150813;6350,77788;0,0" o:connectangles="0,0,0,0,0,0"/>
                        </v:shape>
                        <v:shape id="Frihåndsform 15" o:spid="_x0000_s1050" style="position:absolute;left:3171;top:46499;width:6382;height:12414;visibility:visible;mso-wrap-style:square;v-text-anchor:top" coordsize="402,78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" path="m402,r,1l363,39,325,79r-35,42l255,164r-44,58l171,284r-38,62l100,411,71,478,45,546,27,617,13,689,7,761r,21l,765r1,-4l7,688,21,616,40,545,66,475,95,409r35,-66l167,281r42,-61l253,163r34,-43l324,78,362,38,402,xe" fillcolor="#44546a [3215]" strokecolor="#44546a [3215]" strokeweight="0">
                          <v:fill opacity="13107f"/>
                          <v:stroke opacity="13107f"/>
                          <v:path arrowok="t" o:connecttype="custom" o:connectlocs="638175,0;638175,1588;576263,61913;515938,125413;460375,192088;404813,260350;334963,352425;271463,450850;211138,549275;158750,652463;112713,758825;71438,866775;42863,979488;20638,1093788;11113,1208088;11113,1241425;0,1214438;1588,1208088;11113,1092200;33338,977900;63500,865188;104775,754063;150813,649288;206375,544513;265113,446088;331788,349250;401638,258763;455613,190500;514350,123825;574675,60325;638175,0" o:connectangles="0,0,0,0,0,0,0,0,0,0,0,0,0,0,0,0,0,0,0,0,0,0,0,0,0,0,0,0,0,0,0"/>
                        </v:shape>
                        <v:shape id="Frihåndsform 16" o:spid="_x0000_s1051" style="position:absolute;left:3171;top:59040;width:588;height:3112;visibility:visible;mso-wrap-style:square;v-text-anchor:top" coordsize="37,19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" path="m,l6,15r1,3l12,80r9,54l33,188r4,8l22,162,15,146,5,81,1,40,,xe" fillcolor="#44546a [3215]" strokecolor="#44546a [3215]" strokeweight="0">
                          <v:fill opacity="13107f"/>
                          <v:stroke opacity="13107f"/>
                          <v:path arrowok="t" o:connecttype="custom" o:connectlocs="0,0;9525,23813;11113,28575;19050,127000;33338,212725;52388,298450;58738,311150;34925,257175;23813,231775;7938,128588;1588,63500;0,0" o:connectangles="0,0,0,0,0,0,0,0,0,0,0,0"/>
                        </v:shape>
                        <v:shape id="Frihåndsform 17" o:spid="_x0000_s1052" style="position:absolute;left:3632;top:62231;width:492;height:1048;visibility:visible;mso-wrap-style:square;v-text-anchor:top" coordsize="31,6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" path="m,l31,66r-7,l,xe" fillcolor="#44546a [3215]" strokecolor="#44546a [3215]" strokeweight="0">
                          <v:fill opacity="13107f"/>
                          <v:stroke opacity="13107f"/>
                          <v:path arrowok="t" o:connecttype="custom" o:connectlocs="0,0;49213,104775;38100,104775;0,0" o:connectangles="0,0,0,0"/>
                        </v:shape>
                        <v:shape id="Frihåndsform 18" o:spid="_x0000_s1053" style="position:absolute;left:3171;top:58644;width:111;height:682;visibility:visible;mso-wrap-style:square;v-text-anchor:top" coordsize="7,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" path="m,l7,17r,26l6,40,,25,,xe" fillcolor="#44546a [3215]" strokecolor="#44546a [3215]" strokeweight="0">
                          <v:fill opacity="13107f"/>
                          <v:stroke opacity="13107f"/>
                          <v:path arrowok="t" o:connecttype="custom" o:connectlocs="0,0;11113,26988;11113,68263;9525,63500;0,39688;0,0" o:connectangles="0,0,0,0,0,0"/>
                        </v:shape>
                        <v:shape id="Frihåndsform 19" o:spid="_x0000_s1054" style="position:absolute;left:3409;top:61358;width:731;height:1921;visibility:visible;mso-wrap-style:square;v-text-anchor:top" coordsize="46,12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" path="m,l7,16,22,50,33,86r13,35l45,121,14,55,11,44,,xe" fillcolor="#44546a [3215]" strokecolor="#44546a [3215]" strokeweight="0">
                          <v:fill opacity="13107f"/>
                          <v:stroke opacity="13107f"/>
                          <v:path arrowok="t" o:connecttype="custom" o:connectlocs="0,0;11113,25400;34925,79375;52388,136525;73025,192088;71438,192088;22225,87313;17463,69850;0,0" o:connectangles="0,0,0,0,0,0,0,0,0"/>
                        </v:shape>
                      </v:group>
                    </v:group>
                    <w10:wrap anchorx="page" anchory="page"/>
                  </v:group>
                </w:pict>
              </mc:Fallback>
            </mc:AlternateContent>
          </w:r>
          <w:r>
            <w:rPr>
              <w:noProof/>
            </w:rPr>
            <mc:AlternateContent>
              <mc:Choice Requires="wps">
                <w:drawing>
                  <wp:anchor distT="0" distB="0" distL="114300" distR="114300" simplePos="0" relativeHeight="251661312" behindDoc="0" locked="0" layoutInCell="1" allowOverlap="1" wp14:anchorId="06B7CFD1" wp14:editId="54AC3EFF">
                    <wp:simplePos x="0" y="0"/>
                    <mc:AlternateContent>
                      <mc:Choice Requires="wp14">
                        <wp:positionH relativeFrom="page">
                          <wp14:pctPosHOffset>42000</wp14:pctPosHOffset>
                        </wp:positionH>
                      </mc:Choice>
                      <mc:Fallback>
                        <wp:positionH relativeFrom="page">
                          <wp:posOffset>3175635</wp:posOffset>
                        </wp:positionH>
                      </mc:Fallback>
                    </mc:AlternateContent>
                    <mc:AlternateContent>
                      <mc:Choice Requires="wp14">
                        <wp:positionV relativeFrom="page">
                          <wp14:pctPosVOffset>88000</wp14:pctPosVOffset>
                        </wp:positionV>
                      </mc:Choice>
                      <mc:Fallback>
                        <wp:positionV relativeFrom="page">
                          <wp:posOffset>9406255</wp:posOffset>
                        </wp:positionV>
                      </mc:Fallback>
                    </mc:AlternateContent>
                    <wp:extent cx="3657600" cy="365760"/>
                    <wp:effectExtent l="0" t="0" r="0" b="0"/>
                    <wp:wrapNone/>
                    <wp:docPr id="32" name="Tekstboks 32"/>
                    <wp:cNvGraphicFramePr/>
                    <a:graphic xmlns:a="http://schemas.openxmlformats.org/drawingml/2006/main">
                      <a:graphicData uri="http://schemas.microsoft.com/office/word/2010/wordprocessingShape">
                        <wps:wsp>
                          <wps:cNvSpPr txBox="1"/>
                          <wps:spPr>
                            <a:xfrm>
                              <a:off x="0" y="0"/>
                              <a:ext cx="3657600" cy="36576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43416194" w14:textId="77777777" w:rsidR="00E752BF" w:rsidRDefault="00E752BF">
                                <w:pPr>
                                  <w:pStyle w:val="Ingenmellomrom"/>
                                  <w:rPr>
                                    <w:color w:val="595959" w:themeColor="text1" w:themeTint="A6"/>
                                    <w:sz w:val="20"/>
                                    <w:szCs w:val="20"/>
                                  </w:rPr>
                                </w:pPr>
                                <w:r>
                                  <w:rPr>
                                    <w:color w:val="4472C4" w:themeColor="accent1"/>
                                    <w:sz w:val="26"/>
                                    <w:szCs w:val="26"/>
                                  </w:rPr>
                                  <w:t>Arkiv, Informasjon og Service</w:t>
                                </w:r>
                              </w:p>
                            </w:txbxContent>
                          </wps:txbx>
                          <wps:bodyPr rot="0" spcFirstLastPara="0" vertOverflow="overflow" horzOverflow="overflow" vert="horz" wrap="square" lIns="0" tIns="0" rIns="0" bIns="0" numCol="1" spcCol="0" rtlCol="0" fromWordArt="0" anchor="b" anchorCtr="0" forceAA="0" compatLnSpc="1">
                            <a:prstTxWarp prst="textNoShape">
                              <a:avLst/>
                            </a:prstTxWarp>
                            <a:spAutoFit/>
                          </wps:bodyPr>
                        </wps:wsp>
                      </a:graphicData>
                    </a:graphic>
                    <wp14:sizeRelH relativeFrom="page">
                      <wp14:pctWidth>45000</wp14:pctWidth>
                    </wp14:sizeRelH>
                    <wp14:sizeRelV relativeFrom="margin">
                      <wp14:pctHeight>0</wp14:pctHeight>
                    </wp14:sizeRelV>
                  </wp:anchor>
                </w:drawing>
              </mc:Choice>
              <mc:Fallback>
                <w:pict>
                  <v:shapetype w14:anchorId="06B7CFD1" id="_x0000_t202" coordsize="21600,21600" o:spt="202" path="m,l,21600r21600,l21600,xe">
                    <v:stroke joinstyle="miter"/>
                    <v:path gradientshapeok="t" o:connecttype="rect"/>
                  </v:shapetype>
                  <v:shape id="Tekstboks 32" o:spid="_x0000_s1055" type="#_x0000_t202" style="position:absolute;margin-left:0;margin-top:0;width:4in;height:28.8pt;z-index:251661312;visibility:visible;mso-wrap-style:square;mso-width-percent:450;mso-height-percent:0;mso-left-percent:420;mso-top-percent:880;mso-wrap-distance-left:9pt;mso-wrap-distance-top:0;mso-wrap-distance-right:9pt;mso-wrap-distance-bottom:0;mso-position-horizontal-relative:page;mso-position-vertical-relative:page;mso-width-percent:450;mso-height-percent:0;mso-left-percent:420;mso-top-percent:880;mso-width-relative:page;mso-height-relative:margin;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" filled="f" stroked="f" strokeweight=".5pt">
                    <v:textbox style="mso-fit-shape-to-text:t" inset="0,0,0,0">
                      <w:txbxContent>
                        <w:p w14:paraId="43416194" w14:textId="77777777" w:rsidR="00E752BF" w:rsidRDefault="00E752BF">
                          <w:pPr>
                            <w:pStyle w:val="Ingenmellomrom"/>
                            <w:rPr>
                              <w:color w:val="595959" w:themeColor="text1" w:themeTint="A6"/>
                              <w:sz w:val="20"/>
                              <w:szCs w:val="20"/>
                            </w:rPr>
                          </w:pPr>
                          <w:r>
                            <w:rPr>
                              <w:color w:val="4472C4" w:themeColor="accent1"/>
                              <w:sz w:val="26"/>
                              <w:szCs w:val="26"/>
                            </w:rPr>
                            <w:t>Arkiv, Informasjon og Service</w:t>
                          </w:r>
                        </w:p>
                      </w:txbxContent>
                    </v:textbox>
                    <w10:wrap anchorx="page" anchory="page"/>
                  </v:shape>
                </w:pict>
              </mc:Fallback>
            </mc:AlternateContent>
          </w:r>
          <w:r>
            <w:rPr>
              <w:noProof/>
            </w:rPr>
            <mc:AlternateContent>
              <mc:Choice Requires="wps">
                <w:drawing>
                  <wp:anchor distT="0" distB="0" distL="114300" distR="114300" simplePos="0" relativeHeight="251660288" behindDoc="0" locked="0" layoutInCell="1" allowOverlap="1" wp14:anchorId="6EF98DB5" wp14:editId="76BE471F">
                    <wp:simplePos x="0" y="0"/>
                    <mc:AlternateContent>
                      <mc:Choice Requires="wp14">
                        <wp:positionH relativeFrom="page">
                          <wp14:pctPosHOffset>42000</wp14:pctPosHOffset>
                        </wp:positionH>
                      </mc:Choice>
                      <mc:Fallback>
                        <wp:positionH relativeFrom="page">
                          <wp:posOffset>3175635</wp:posOffset>
                        </wp:positionH>
                      </mc:Fallback>
                    </mc:AlternateContent>
                    <mc:AlternateContent>
                      <mc:Choice Requires="wp14">
                        <wp:positionV relativeFrom="page">
                          <wp14:pctPosVOffset>17500</wp14:pctPosVOffset>
                        </wp:positionV>
                      </mc:Choice>
                      <mc:Fallback>
                        <wp:positionV relativeFrom="page">
                          <wp:posOffset>1870075</wp:posOffset>
                        </wp:positionV>
                      </mc:Fallback>
                    </mc:AlternateContent>
                    <wp:extent cx="3657600" cy="1069848"/>
                    <wp:effectExtent l="0" t="0" r="7620" b="635"/>
                    <wp:wrapNone/>
                    <wp:docPr id="1" name="Tekstboks 1"/>
                    <wp:cNvGraphicFramePr/>
                    <a:graphic xmlns:a="http://schemas.openxmlformats.org/drawingml/2006/main">
                      <a:graphicData uri="http://schemas.microsoft.com/office/word/2010/wordprocessingShape">
                        <wps:wsp>
                          <wps:cNvSpPr txBox="1"/>
                          <wps:spPr>
                            <a:xfrm>
                              <a:off x="0" y="0"/>
                              <a:ext cx="3657600" cy="1069848"/>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1E18A61E" w14:textId="77777777" w:rsidR="00E752BF" w:rsidRDefault="00377071">
                                <w:pPr>
                                  <w:pStyle w:val="Ingenmellomrom"/>
                                  <w:rPr>
                                    <w:rFonts w:asciiTheme="majorHAnsi" w:eastAsiaTheme="majorEastAsia" w:hAnsiTheme="majorHAnsi" w:cstheme="majorBidi"/>
                                    <w:color w:val="262626" w:themeColor="text1" w:themeTint="D9"/>
                                    <w:sz w:val="72"/>
                                  </w:rPr>
                                </w:pPr>
                                <w:sdt>
                                  <w:sdtPr>
                                    <w:rPr>
                                      <w:rFonts w:asciiTheme="majorHAnsi" w:eastAsiaTheme="majorEastAsia" w:hAnsiTheme="majorHAnsi" w:cstheme="majorBidi"/>
                                      <w:color w:val="262626" w:themeColor="text1" w:themeTint="D9"/>
                                      <w:sz w:val="72"/>
                                      <w:szCs w:val="72"/>
                                    </w:rPr>
                                    <w:alias w:val="Tittel"/>
                                    <w:tag w:val=""/>
                                    <w:id w:val="-705018352"/>
                                    <w:dataBinding w:prefixMappings="xmlns:ns0='http://purl.org/dc/elements/1.1/' xmlns:ns1='http://schemas.openxmlformats.org/package/2006/metadata/core-properties' " w:xpath="/ns1:coreProperties[1]/ns0:title[1]" w:storeItemID="{6C3C8BC8-F283-45AE-878A-BAB7291924A1}"/>
                                    <w:text/>
                                  </w:sdtPr>
                                  <w:sdtEndPr/>
                                  <w:sdtContent>
                                    <w:r w:rsidR="00E752BF">
                                      <w:rPr>
                                        <w:rFonts w:asciiTheme="majorHAnsi" w:eastAsiaTheme="majorEastAsia" w:hAnsiTheme="majorHAnsi" w:cstheme="majorBidi"/>
                                        <w:color w:val="262626" w:themeColor="text1" w:themeTint="D9"/>
                                        <w:sz w:val="72"/>
                                        <w:szCs w:val="72"/>
                                      </w:rPr>
                                      <w:t>VERDAL KOMMUNE</w:t>
                                    </w:r>
                                  </w:sdtContent>
                                </w:sdt>
                              </w:p>
                              <w:p w14:paraId="32A993B5" w14:textId="6E07EE21" w:rsidR="00E752BF" w:rsidRDefault="00377071">
                                <w:pPr>
                                  <w:spacing w:before="120"/>
                                  <w:rPr>
                                    <w:color w:val="404040" w:themeColor="text1" w:themeTint="BF"/>
                                    <w:sz w:val="36"/>
                                    <w:szCs w:val="36"/>
                                  </w:rPr>
                                </w:pPr>
                                <w:sdt>
                                  <w:sdtPr>
                                    <w:rPr>
                                      <w:color w:val="404040" w:themeColor="text1" w:themeTint="BF"/>
                                      <w:sz w:val="36"/>
                                      <w:szCs w:val="36"/>
                                    </w:rPr>
                                    <w:alias w:val="Undertittel"/>
                                    <w:tag w:val=""/>
                                    <w:id w:val="-1148361611"/>
                                    <w:dataBinding w:prefixMappings="xmlns:ns0='http://purl.org/dc/elements/1.1/' xmlns:ns1='http://schemas.openxmlformats.org/package/2006/metadata/core-properties' " w:xpath="/ns1:coreProperties[1]/ns0:subject[1]" w:storeItemID="{6C3C8BC8-F283-45AE-878A-BAB7291924A1}"/>
                                    <w:text/>
                                  </w:sdtPr>
                                  <w:sdtEndPr/>
                                  <w:sdtContent>
                                    <w:proofErr w:type="spellStart"/>
                                    <w:r w:rsidR="00E752BF">
                                      <w:rPr>
                                        <w:color w:val="404040" w:themeColor="text1" w:themeTint="BF"/>
                                        <w:sz w:val="36"/>
                                        <w:szCs w:val="36"/>
                                      </w:rPr>
                                      <w:t>Rutiner</w:t>
                                    </w:r>
                                    <w:proofErr w:type="spellEnd"/>
                                    <w:r w:rsidR="00E752BF">
                                      <w:rPr>
                                        <w:color w:val="404040" w:themeColor="text1" w:themeTint="BF"/>
                                        <w:sz w:val="36"/>
                                        <w:szCs w:val="36"/>
                                      </w:rPr>
                                      <w:t xml:space="preserve"> – </w:t>
                                    </w:r>
                                    <w:proofErr w:type="spellStart"/>
                                    <w:r w:rsidR="00E752BF">
                                      <w:rPr>
                                        <w:color w:val="404040" w:themeColor="text1" w:themeTint="BF"/>
                                        <w:sz w:val="36"/>
                                        <w:szCs w:val="36"/>
                                      </w:rPr>
                                      <w:t>Dokumentbehandling</w:t>
                                    </w:r>
                                    <w:proofErr w:type="spellEnd"/>
                                  </w:sdtContent>
                                </w:sdt>
                              </w:p>
                              <w:p w14:paraId="2E94532F" w14:textId="77777777" w:rsidR="00E752BF" w:rsidRDefault="00E752BF">
                                <w:pPr>
                                  <w:spacing w:before="120"/>
                                  <w:rPr>
                                    <w:color w:val="404040" w:themeColor="text1" w:themeTint="BF"/>
                                    <w:sz w:val="36"/>
                                    <w:szCs w:val="36"/>
                                  </w:rPr>
                                </w:pPr>
                              </w:p>
                              <w:p w14:paraId="0B47F00B" w14:textId="77777777" w:rsidR="00E752BF" w:rsidRDefault="00E752BF">
                                <w:pPr>
                                  <w:spacing w:before="120"/>
                                  <w:rPr>
                                    <w:color w:val="404040" w:themeColor="text1" w:themeTint="BF"/>
                                    <w:sz w:val="36"/>
                                    <w:szCs w:val="36"/>
                                  </w:rPr>
                                </w:pPr>
                              </w:p>
                              <w:p w14:paraId="61D091CA" w14:textId="77777777" w:rsidR="00E752BF" w:rsidRDefault="00E752BF">
                                <w:pPr>
                                  <w:spacing w:before="120"/>
                                  <w:rPr>
                                    <w:color w:val="404040" w:themeColor="text1" w:themeTint="BF"/>
                                    <w:sz w:val="36"/>
                                    <w:szCs w:val="36"/>
                                  </w:rPr>
                                </w:pPr>
                                <w:r>
                                  <w:rPr>
                                    <w:noProof/>
                                  </w:rPr>
                                  <w:t xml:space="preserve">                    </w:t>
                                </w:r>
                                <w:r>
                                  <w:rPr>
                                    <w:noProof/>
                                  </w:rPr>
                                  <w:drawing>
                                    <wp:inline distT="0" distB="0" distL="0" distR="0" wp14:anchorId="715C5BC1" wp14:editId="7F38FD69">
                                      <wp:extent cx="762000" cy="952500"/>
                                      <wp:effectExtent l="0" t="0" r="0" b="0"/>
                                      <wp:docPr id="11" name="pic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pic:cNvPicPr/>
                                            </pic:nvPicPr>
                                            <pic:blipFill>
                                              <a:blip r:embed="rId9">
                                                <a:extLst>
                                                  <a:ext uri="{28A0092B-C50C-407E-A947-70E740481C1C}">
                                                    <a14:useLocalDpi xmlns:a14="http://schemas.microsoft.com/office/drawing/2010/main" val="0"/>
                                                  </a:ext>
                                                </a:extLst>
                                              </a:blip>
                                              <a:stretch>
                                                <a:fillRect/>
                                              </a:stretch>
                                            </pic:blipFill>
                                            <pic:spPr>
                                              <a:xfrm>
                                                <a:off x="0" y="0"/>
                                                <a:ext cx="762000" cy="952500"/>
                                              </a:xfrm>
                                              <a:prstGeom prst="rect">
                                                <a:avLst/>
                                              </a:prstGeom>
                                            </pic:spPr>
                                          </pic:pic>
                                        </a:graphicData>
                                      </a:graphic>
                                    </wp:inline>
                                  </w:drawing>
                                </w:r>
                              </w:p>
                              <w:p w14:paraId="1975CA47" w14:textId="77777777" w:rsidR="00E752BF" w:rsidRDefault="00E752BF">
                                <w:pPr>
                                  <w:spacing w:before="120"/>
                                  <w:rPr>
                                    <w:color w:val="404040" w:themeColor="text1" w:themeTint="BF"/>
                                    <w:sz w:val="36"/>
                                    <w:szCs w:val="36"/>
                                  </w:rPr>
                                </w:pPr>
                              </w:p>
                              <w:p w14:paraId="56DDBBBE" w14:textId="77777777" w:rsidR="00E752BF" w:rsidRDefault="00E752BF">
                                <w:pPr>
                                  <w:spacing w:before="120"/>
                                  <w:rPr>
                                    <w:color w:val="404040" w:themeColor="text1" w:themeTint="BF"/>
                                    <w:sz w:val="36"/>
                                    <w:szCs w:val="36"/>
                                  </w:rPr>
                                </w:pPr>
                              </w:p>
                              <w:p w14:paraId="13783979" w14:textId="77777777" w:rsidR="00E752BF" w:rsidRDefault="00E752BF">
                                <w:pPr>
                                  <w:spacing w:before="120"/>
                                  <w:rPr>
                                    <w:color w:val="404040" w:themeColor="text1" w:themeTint="BF"/>
                                    <w:sz w:val="36"/>
                                    <w:szCs w:val="36"/>
                                  </w:rPr>
                                </w:pPr>
                              </w:p>
                              <w:p w14:paraId="06419B72" w14:textId="77777777" w:rsidR="00E752BF" w:rsidRDefault="00E752BF">
                                <w:pPr>
                                  <w:spacing w:before="120"/>
                                  <w:rPr>
                                    <w:color w:val="404040" w:themeColor="text1" w:themeTint="BF"/>
                                    <w:sz w:val="36"/>
                                    <w:szCs w:val="36"/>
                                  </w:rPr>
                                </w:pPr>
                              </w:p>
                              <w:p w14:paraId="1DF518A4" w14:textId="77777777" w:rsidR="00E752BF" w:rsidRDefault="00E752BF">
                                <w:pPr>
                                  <w:spacing w:before="120"/>
                                  <w:rPr>
                                    <w:color w:val="404040" w:themeColor="text1" w:themeTint="BF"/>
                                    <w:sz w:val="36"/>
                                    <w:szCs w:val="36"/>
                                  </w:rPr>
                                </w:pPr>
                              </w:p>
                              <w:p w14:paraId="5EBF1635" w14:textId="77777777" w:rsidR="00E752BF" w:rsidRDefault="00E752BF">
                                <w:pPr>
                                  <w:spacing w:before="120"/>
                                  <w:rPr>
                                    <w:color w:val="404040" w:themeColor="text1" w:themeTint="BF"/>
                                    <w:sz w:val="36"/>
                                    <w:szCs w:val="36"/>
                                  </w:rPr>
                                </w:pPr>
                              </w:p>
                              <w:p w14:paraId="63C3C5CB" w14:textId="77777777" w:rsidR="00E752BF" w:rsidRDefault="00E752BF">
                                <w:pPr>
                                  <w:spacing w:before="120"/>
                                  <w:rPr>
                                    <w:color w:val="404040" w:themeColor="text1" w:themeTint="BF"/>
                                    <w:sz w:val="36"/>
                                    <w:szCs w:val="36"/>
                                  </w:rPr>
                                </w:pPr>
                              </w:p>
                              <w:p w14:paraId="6887F514" w14:textId="77777777" w:rsidR="00E752BF" w:rsidRDefault="00E752BF">
                                <w:pPr>
                                  <w:spacing w:before="120"/>
                                  <w:rPr>
                                    <w:color w:val="404040" w:themeColor="text1" w:themeTint="BF"/>
                                    <w:sz w:val="36"/>
                                    <w:szCs w:val="36"/>
                                  </w:rPr>
                                </w:pPr>
                              </w:p>
                              <w:p w14:paraId="42D1F587" w14:textId="77777777" w:rsidR="00E752BF" w:rsidRDefault="00E752BF">
                                <w:pPr>
                                  <w:spacing w:before="120"/>
                                  <w:rPr>
                                    <w:color w:val="404040" w:themeColor="text1" w:themeTint="BF"/>
                                    <w:sz w:val="36"/>
                                    <w:szCs w:val="36"/>
                                  </w:rPr>
                                </w:pPr>
                              </w:p>
                              <w:p w14:paraId="0BC52027" w14:textId="77777777" w:rsidR="00E752BF" w:rsidRDefault="00E752BF">
                                <w:pPr>
                                  <w:spacing w:before="120"/>
                                  <w:rPr>
                                    <w:color w:val="404040" w:themeColor="text1" w:themeTint="BF"/>
                                    <w:sz w:val="36"/>
                                    <w:szCs w:val="36"/>
                                  </w:rPr>
                                </w:pPr>
                              </w:p>
                              <w:p w14:paraId="246F1F0F" w14:textId="77777777" w:rsidR="00E752BF" w:rsidRDefault="00E752BF">
                                <w:pPr>
                                  <w:spacing w:before="120"/>
                                  <w:rPr>
                                    <w:color w:val="404040" w:themeColor="text1" w:themeTint="BF"/>
                                    <w:sz w:val="36"/>
                                    <w:szCs w:val="36"/>
                                  </w:rPr>
                                </w:pP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14:sizeRelH relativeFrom="page">
                      <wp14:pctWidth>45000</wp14:pctWidth>
                    </wp14:sizeRelH>
                    <wp14:sizeRelV relativeFrom="margin">
                      <wp14:pctHeight>0</wp14:pctHeight>
                    </wp14:sizeRelV>
                  </wp:anchor>
                </w:drawing>
              </mc:Choice>
              <mc:Fallback>
                <w:pict>
                  <v:shape w14:anchorId="6EF98DB5" id="Tekstboks 1" o:spid="_x0000_s1056" type="#_x0000_t202" style="position:absolute;margin-left:0;margin-top:0;width:4in;height:84.25pt;z-index:251660288;visibility:visible;mso-wrap-style:square;mso-width-percent:450;mso-height-percent:0;mso-left-percent:420;mso-top-percent:175;mso-wrap-distance-left:9pt;mso-wrap-distance-top:0;mso-wrap-distance-right:9pt;mso-wrap-distance-bottom:0;mso-position-horizontal-relative:page;mso-position-vertical-relative:page;mso-width-percent:450;mso-height-percent:0;mso-left-percent:420;mso-top-percent:175;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" filled="f" stroked="f" strokeweight=".5pt">
                    <v:textbox style="mso-fit-shape-to-text:t" inset="0,0,0,0">
                      <w:txbxContent>
                        <w:p w14:paraId="1E18A61E" w14:textId="77777777" w:rsidR="00E752BF" w:rsidRDefault="00377071">
                          <w:pPr>
                            <w:pStyle w:val="Ingenmellomrom"/>
                            <w:rPr>
                              <w:rFonts w:asciiTheme="majorHAnsi" w:eastAsiaTheme="majorEastAsia" w:hAnsiTheme="majorHAnsi" w:cstheme="majorBidi"/>
                              <w:color w:val="262626" w:themeColor="text1" w:themeTint="D9"/>
                              <w:sz w:val="72"/>
                            </w:rPr>
                          </w:pPr>
                          <w:sdt>
                            <w:sdtPr>
                              <w:rPr>
                                <w:rFonts w:asciiTheme="majorHAnsi" w:eastAsiaTheme="majorEastAsia" w:hAnsiTheme="majorHAnsi" w:cstheme="majorBidi"/>
                                <w:color w:val="262626" w:themeColor="text1" w:themeTint="D9"/>
                                <w:sz w:val="72"/>
                                <w:szCs w:val="72"/>
                              </w:rPr>
                              <w:alias w:val="Tittel"/>
                              <w:tag w:val=""/>
                              <w:id w:val="-705018352"/>
                              <w:dataBinding w:prefixMappings="xmlns:ns0='http://purl.org/dc/elements/1.1/' xmlns:ns1='http://schemas.openxmlformats.org/package/2006/metadata/core-properties' " w:xpath="/ns1:coreProperties[1]/ns0:title[1]" w:storeItemID="{6C3C8BC8-F283-45AE-878A-BAB7291924A1}"/>
                              <w:text/>
                            </w:sdtPr>
                            <w:sdtEndPr/>
                            <w:sdtContent>
                              <w:r w:rsidR="00E752BF">
                                <w:rPr>
                                  <w:rFonts w:asciiTheme="majorHAnsi" w:eastAsiaTheme="majorEastAsia" w:hAnsiTheme="majorHAnsi" w:cstheme="majorBidi"/>
                                  <w:color w:val="262626" w:themeColor="text1" w:themeTint="D9"/>
                                  <w:sz w:val="72"/>
                                  <w:szCs w:val="72"/>
                                </w:rPr>
                                <w:t>VERDAL KOMMUNE</w:t>
                              </w:r>
                            </w:sdtContent>
                          </w:sdt>
                        </w:p>
                        <w:p w14:paraId="32A993B5" w14:textId="6E07EE21" w:rsidR="00E752BF" w:rsidRDefault="00377071">
                          <w:pPr>
                            <w:spacing w:before="120"/>
                            <w:rPr>
                              <w:color w:val="404040" w:themeColor="text1" w:themeTint="BF"/>
                              <w:sz w:val="36"/>
                              <w:szCs w:val="36"/>
                            </w:rPr>
                          </w:pPr>
                          <w:sdt>
                            <w:sdtPr>
                              <w:rPr>
                                <w:color w:val="404040" w:themeColor="text1" w:themeTint="BF"/>
                                <w:sz w:val="36"/>
                                <w:szCs w:val="36"/>
                              </w:rPr>
                              <w:alias w:val="Undertittel"/>
                              <w:tag w:val=""/>
                              <w:id w:val="-1148361611"/>
                              <w:dataBinding w:prefixMappings="xmlns:ns0='http://purl.org/dc/elements/1.1/' xmlns:ns1='http://schemas.openxmlformats.org/package/2006/metadata/core-properties' " w:xpath="/ns1:coreProperties[1]/ns0:subject[1]" w:storeItemID="{6C3C8BC8-F283-45AE-878A-BAB7291924A1}"/>
                              <w:text/>
                            </w:sdtPr>
                            <w:sdtEndPr/>
                            <w:sdtContent>
                              <w:proofErr w:type="spellStart"/>
                              <w:r w:rsidR="00E752BF">
                                <w:rPr>
                                  <w:color w:val="404040" w:themeColor="text1" w:themeTint="BF"/>
                                  <w:sz w:val="36"/>
                                  <w:szCs w:val="36"/>
                                </w:rPr>
                                <w:t>Rutiner</w:t>
                              </w:r>
                              <w:proofErr w:type="spellEnd"/>
                              <w:r w:rsidR="00E752BF">
                                <w:rPr>
                                  <w:color w:val="404040" w:themeColor="text1" w:themeTint="BF"/>
                                  <w:sz w:val="36"/>
                                  <w:szCs w:val="36"/>
                                </w:rPr>
                                <w:t xml:space="preserve"> – </w:t>
                              </w:r>
                              <w:proofErr w:type="spellStart"/>
                              <w:r w:rsidR="00E752BF">
                                <w:rPr>
                                  <w:color w:val="404040" w:themeColor="text1" w:themeTint="BF"/>
                                  <w:sz w:val="36"/>
                                  <w:szCs w:val="36"/>
                                </w:rPr>
                                <w:t>Dokumentbehandling</w:t>
                              </w:r>
                              <w:proofErr w:type="spellEnd"/>
                            </w:sdtContent>
                          </w:sdt>
                        </w:p>
                        <w:p w14:paraId="2E94532F" w14:textId="77777777" w:rsidR="00E752BF" w:rsidRDefault="00E752BF">
                          <w:pPr>
                            <w:spacing w:before="120"/>
                            <w:rPr>
                              <w:color w:val="404040" w:themeColor="text1" w:themeTint="BF"/>
                              <w:sz w:val="36"/>
                              <w:szCs w:val="36"/>
                            </w:rPr>
                          </w:pPr>
                        </w:p>
                        <w:p w14:paraId="0B47F00B" w14:textId="77777777" w:rsidR="00E752BF" w:rsidRDefault="00E752BF">
                          <w:pPr>
                            <w:spacing w:before="120"/>
                            <w:rPr>
                              <w:color w:val="404040" w:themeColor="text1" w:themeTint="BF"/>
                              <w:sz w:val="36"/>
                              <w:szCs w:val="36"/>
                            </w:rPr>
                          </w:pPr>
                        </w:p>
                        <w:p w14:paraId="61D091CA" w14:textId="77777777" w:rsidR="00E752BF" w:rsidRDefault="00E752BF">
                          <w:pPr>
                            <w:spacing w:before="120"/>
                            <w:rPr>
                              <w:color w:val="404040" w:themeColor="text1" w:themeTint="BF"/>
                              <w:sz w:val="36"/>
                              <w:szCs w:val="36"/>
                            </w:rPr>
                          </w:pPr>
                          <w:r>
                            <w:rPr>
                              <w:noProof/>
                            </w:rPr>
                            <w:t xml:space="preserve">                    </w:t>
                          </w:r>
                          <w:r>
                            <w:rPr>
                              <w:noProof/>
                            </w:rPr>
                            <w:drawing>
                              <wp:inline distT="0" distB="0" distL="0" distR="0" wp14:anchorId="715C5BC1" wp14:editId="7F38FD69">
                                <wp:extent cx="762000" cy="952500"/>
                                <wp:effectExtent l="0" t="0" r="0" b="0"/>
                                <wp:docPr id="11" name="pic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pic:cNvPicPr/>
                                      </pic:nvPicPr>
                                      <pic:blipFill>
                                        <a:blip r:embed="rId9">
                                          <a:extLst>
                                            <a:ext uri="{28A0092B-C50C-407E-A947-70E740481C1C}">
                                              <a14:useLocalDpi xmlns:a14="http://schemas.microsoft.com/office/drawing/2010/main" val="0"/>
                                            </a:ext>
                                          </a:extLst>
                                        </a:blip>
                                        <a:stretch>
                                          <a:fillRect/>
                                        </a:stretch>
                                      </pic:blipFill>
                                      <pic:spPr>
                                        <a:xfrm>
                                          <a:off x="0" y="0"/>
                                          <a:ext cx="762000" cy="952500"/>
                                        </a:xfrm>
                                        <a:prstGeom prst="rect">
                                          <a:avLst/>
                                        </a:prstGeom>
                                      </pic:spPr>
                                    </pic:pic>
                                  </a:graphicData>
                                </a:graphic>
                              </wp:inline>
                            </w:drawing>
                          </w:r>
                        </w:p>
                        <w:p w14:paraId="1975CA47" w14:textId="77777777" w:rsidR="00E752BF" w:rsidRDefault="00E752BF">
                          <w:pPr>
                            <w:spacing w:before="120"/>
                            <w:rPr>
                              <w:color w:val="404040" w:themeColor="text1" w:themeTint="BF"/>
                              <w:sz w:val="36"/>
                              <w:szCs w:val="36"/>
                            </w:rPr>
                          </w:pPr>
                        </w:p>
                        <w:p w14:paraId="56DDBBBE" w14:textId="77777777" w:rsidR="00E752BF" w:rsidRDefault="00E752BF">
                          <w:pPr>
                            <w:spacing w:before="120"/>
                            <w:rPr>
                              <w:color w:val="404040" w:themeColor="text1" w:themeTint="BF"/>
                              <w:sz w:val="36"/>
                              <w:szCs w:val="36"/>
                            </w:rPr>
                          </w:pPr>
                        </w:p>
                        <w:p w14:paraId="13783979" w14:textId="77777777" w:rsidR="00E752BF" w:rsidRDefault="00E752BF">
                          <w:pPr>
                            <w:spacing w:before="120"/>
                            <w:rPr>
                              <w:color w:val="404040" w:themeColor="text1" w:themeTint="BF"/>
                              <w:sz w:val="36"/>
                              <w:szCs w:val="36"/>
                            </w:rPr>
                          </w:pPr>
                        </w:p>
                        <w:p w14:paraId="06419B72" w14:textId="77777777" w:rsidR="00E752BF" w:rsidRDefault="00E752BF">
                          <w:pPr>
                            <w:spacing w:before="120"/>
                            <w:rPr>
                              <w:color w:val="404040" w:themeColor="text1" w:themeTint="BF"/>
                              <w:sz w:val="36"/>
                              <w:szCs w:val="36"/>
                            </w:rPr>
                          </w:pPr>
                        </w:p>
                        <w:p w14:paraId="1DF518A4" w14:textId="77777777" w:rsidR="00E752BF" w:rsidRDefault="00E752BF">
                          <w:pPr>
                            <w:spacing w:before="120"/>
                            <w:rPr>
                              <w:color w:val="404040" w:themeColor="text1" w:themeTint="BF"/>
                              <w:sz w:val="36"/>
                              <w:szCs w:val="36"/>
                            </w:rPr>
                          </w:pPr>
                        </w:p>
                        <w:p w14:paraId="5EBF1635" w14:textId="77777777" w:rsidR="00E752BF" w:rsidRDefault="00E752BF">
                          <w:pPr>
                            <w:spacing w:before="120"/>
                            <w:rPr>
                              <w:color w:val="404040" w:themeColor="text1" w:themeTint="BF"/>
                              <w:sz w:val="36"/>
                              <w:szCs w:val="36"/>
                            </w:rPr>
                          </w:pPr>
                        </w:p>
                        <w:p w14:paraId="63C3C5CB" w14:textId="77777777" w:rsidR="00E752BF" w:rsidRDefault="00E752BF">
                          <w:pPr>
                            <w:spacing w:before="120"/>
                            <w:rPr>
                              <w:color w:val="404040" w:themeColor="text1" w:themeTint="BF"/>
                              <w:sz w:val="36"/>
                              <w:szCs w:val="36"/>
                            </w:rPr>
                          </w:pPr>
                        </w:p>
                        <w:p w14:paraId="6887F514" w14:textId="77777777" w:rsidR="00E752BF" w:rsidRDefault="00E752BF">
                          <w:pPr>
                            <w:spacing w:before="120"/>
                            <w:rPr>
                              <w:color w:val="404040" w:themeColor="text1" w:themeTint="BF"/>
                              <w:sz w:val="36"/>
                              <w:szCs w:val="36"/>
                            </w:rPr>
                          </w:pPr>
                        </w:p>
                        <w:p w14:paraId="42D1F587" w14:textId="77777777" w:rsidR="00E752BF" w:rsidRDefault="00E752BF">
                          <w:pPr>
                            <w:spacing w:before="120"/>
                            <w:rPr>
                              <w:color w:val="404040" w:themeColor="text1" w:themeTint="BF"/>
                              <w:sz w:val="36"/>
                              <w:szCs w:val="36"/>
                            </w:rPr>
                          </w:pPr>
                        </w:p>
                        <w:p w14:paraId="0BC52027" w14:textId="77777777" w:rsidR="00E752BF" w:rsidRDefault="00E752BF">
                          <w:pPr>
                            <w:spacing w:before="120"/>
                            <w:rPr>
                              <w:color w:val="404040" w:themeColor="text1" w:themeTint="BF"/>
                              <w:sz w:val="36"/>
                              <w:szCs w:val="36"/>
                            </w:rPr>
                          </w:pPr>
                        </w:p>
                        <w:p w14:paraId="246F1F0F" w14:textId="77777777" w:rsidR="00E752BF" w:rsidRDefault="00E752BF">
                          <w:pPr>
                            <w:spacing w:before="120"/>
                            <w:rPr>
                              <w:color w:val="404040" w:themeColor="text1" w:themeTint="BF"/>
                              <w:sz w:val="36"/>
                              <w:szCs w:val="36"/>
                            </w:rPr>
                          </w:pPr>
                        </w:p>
                      </w:txbxContent>
                    </v:textbox>
                    <w10:wrap anchorx="page" anchory="page"/>
                  </v:shape>
                </w:pict>
              </mc:Fallback>
            </mc:AlternateContent>
          </w:r>
        </w:p>
        <w:p w14:paraId="40977084" w14:textId="77777777" w:rsidR="003D4AF2" w:rsidRPr="00471373" w:rsidRDefault="00743038" w:rsidP="00471373">
          <w:r>
            <w:rPr>
              <w:b/>
            </w:rPr>
            <w:br w:type="page"/>
          </w:r>
        </w:p>
      </w:sdtContent>
    </w:sdt>
    <w:bookmarkStart w:id="0" w:name="TOCTitle" w:displacedByCustomXml="prev"/>
    <w:bookmarkEnd w:id="0" w:displacedByCustomXml="prev"/>
    <w:p w14:paraId="0CC44F53" w14:textId="77777777" w:rsidR="003D4AF2" w:rsidRDefault="003D4AF2">
      <w:pPr>
        <w:pStyle w:val="INNH1"/>
        <w:rPr>
          <w:lang w:val="nb-NO"/>
        </w:rPr>
      </w:pPr>
    </w:p>
    <w:p w14:paraId="4D95D2AE" w14:textId="77777777" w:rsidR="00515D44" w:rsidRDefault="00515D44">
      <w:pPr>
        <w:rPr>
          <w:lang w:val="nb-NO"/>
        </w:rPr>
        <w:sectPr w:rsidR="00515D44" w:rsidSect="00743038">
          <w:headerReference w:type="even" r:id="rId10"/>
          <w:headerReference w:type="default" r:id="rId11"/>
          <w:footerReference w:type="even" r:id="rId12"/>
          <w:footerReference w:type="default" r:id="rId13"/>
          <w:headerReference w:type="first" r:id="rId14"/>
          <w:footerReference w:type="first" r:id="rId15"/>
          <w:type w:val="oddPage"/>
          <w:pgSz w:w="11909" w:h="16834"/>
          <w:pgMar w:top="1417" w:right="1417" w:bottom="1417" w:left="1417" w:header="504" w:footer="708" w:gutter="0"/>
          <w:paperSrc w:first="61973" w:other="61973"/>
          <w:pgNumType w:fmt="lowerRoman" w:start="0"/>
          <w:cols w:space="708"/>
          <w:titlePg/>
          <w:docGrid w:linePitch="272"/>
        </w:sectPr>
      </w:pPr>
    </w:p>
    <w:p w14:paraId="07C03BC6" w14:textId="77777777" w:rsidR="00515D44" w:rsidRDefault="41D2F7EA" w:rsidP="41D2F7EA">
      <w:pPr>
        <w:pStyle w:val="Overskrift1"/>
        <w:rPr>
          <w:lang w:val="nb-NO"/>
        </w:rPr>
      </w:pPr>
      <w:bookmarkStart w:id="1" w:name="_Toc526085532"/>
      <w:bookmarkStart w:id="2" w:name="_Toc527517692"/>
      <w:bookmarkStart w:id="3" w:name="_Toc527524369"/>
      <w:bookmarkStart w:id="4" w:name="_Toc532176165"/>
      <w:bookmarkStart w:id="5" w:name="_Toc532176215"/>
      <w:bookmarkStart w:id="6" w:name="_Toc55363201"/>
      <w:r w:rsidRPr="41D2F7EA">
        <w:rPr>
          <w:lang w:val="nb-NO"/>
        </w:rPr>
        <w:lastRenderedPageBreak/>
        <w:t>Innledning</w:t>
      </w:r>
      <w:bookmarkEnd w:id="1"/>
      <w:bookmarkEnd w:id="2"/>
      <w:bookmarkEnd w:id="3"/>
      <w:bookmarkEnd w:id="4"/>
      <w:bookmarkEnd w:id="5"/>
      <w:bookmarkEnd w:id="6"/>
    </w:p>
    <w:p w14:paraId="74C1D73E" w14:textId="77777777" w:rsidR="00515D44" w:rsidRDefault="41D2F7EA" w:rsidP="41D2F7EA">
      <w:pPr>
        <w:pStyle w:val="Overskrift2"/>
        <w:rPr>
          <w:lang w:val="nb-NO"/>
        </w:rPr>
      </w:pPr>
      <w:bookmarkStart w:id="7" w:name="_Toc526085533"/>
      <w:bookmarkStart w:id="8" w:name="_Toc527517693"/>
      <w:bookmarkStart w:id="9" w:name="_Toc527524370"/>
      <w:bookmarkStart w:id="10" w:name="_Toc532176166"/>
      <w:bookmarkStart w:id="11" w:name="_Toc532176216"/>
      <w:bookmarkStart w:id="12" w:name="_Toc55363202"/>
      <w:r w:rsidRPr="41D2F7EA">
        <w:rPr>
          <w:lang w:val="nb-NO"/>
        </w:rPr>
        <w:t>Formål</w:t>
      </w:r>
      <w:bookmarkEnd w:id="7"/>
      <w:bookmarkEnd w:id="8"/>
      <w:bookmarkEnd w:id="9"/>
      <w:bookmarkEnd w:id="10"/>
      <w:bookmarkEnd w:id="11"/>
      <w:bookmarkEnd w:id="12"/>
    </w:p>
    <w:p w14:paraId="4B6B6E31" w14:textId="77777777" w:rsidR="00515D44" w:rsidRDefault="41D2F7EA" w:rsidP="41D2F7EA">
      <w:pPr>
        <w:pStyle w:val="Brdtekst"/>
        <w:rPr>
          <w:lang w:val="nb-NO"/>
        </w:rPr>
      </w:pPr>
      <w:r w:rsidRPr="41D2F7EA">
        <w:rPr>
          <w:lang w:val="nb-NO"/>
        </w:rPr>
        <w:t>Formålet med dette dokumentet er å oppnå en sikker og styrt arkivdanning, samt sikre at dokumenthåndteringen er i samsvar med lover og forskrifter. Dette gjøres ved å utarbeide rasjonelle rutiner for administrering og arkivering av dokumenter</w:t>
      </w:r>
    </w:p>
    <w:p w14:paraId="736F33A0" w14:textId="77777777" w:rsidR="00515D44" w:rsidRDefault="41D2F7EA" w:rsidP="41D2F7EA">
      <w:pPr>
        <w:pStyle w:val="Brdtekst"/>
        <w:ind w:left="2832"/>
        <w:rPr>
          <w:lang w:val="nb-NO"/>
        </w:rPr>
      </w:pPr>
      <w:r w:rsidRPr="41D2F7EA">
        <w:rPr>
          <w:lang w:val="nb-NO"/>
        </w:rPr>
        <w:t xml:space="preserve"> Rutinene for dokumentbehandling skal sikre at saksbehandlingen blir    tilstrekkelig dokumentert og arkivert uten unødvendig dobbel arkivering og registrering.</w:t>
      </w:r>
    </w:p>
    <w:p w14:paraId="0C1C7B90" w14:textId="77777777" w:rsidR="00515D44" w:rsidRDefault="41D2F7EA" w:rsidP="41D2F7EA">
      <w:pPr>
        <w:pStyle w:val="Brdtekst"/>
        <w:rPr>
          <w:lang w:val="nb-NO"/>
        </w:rPr>
      </w:pPr>
      <w:r w:rsidRPr="41D2F7EA">
        <w:rPr>
          <w:lang w:val="nb-NO"/>
        </w:rPr>
        <w:t>Det er et overordnet mål at dokumentflyten skal skje hurtigst mulig fra postmottak til saksansvarlig og at alle sikres lik og samtidig tilgang til saksdokumenter.</w:t>
      </w:r>
    </w:p>
    <w:p w14:paraId="3BBCEF4C" w14:textId="77777777" w:rsidR="00515D44" w:rsidRDefault="41D2F7EA" w:rsidP="41D2F7EA">
      <w:pPr>
        <w:pStyle w:val="Brdtekst"/>
        <w:rPr>
          <w:lang w:val="nb-NO"/>
        </w:rPr>
      </w:pPr>
      <w:r w:rsidRPr="41D2F7EA">
        <w:rPr>
          <w:lang w:val="nb-NO"/>
        </w:rPr>
        <w:t>Rutinen skal legge til rette for fullstendig elektronisk dokumentbehandling og fullstendig elektronisk arkivering av saksdokumenter.</w:t>
      </w:r>
    </w:p>
    <w:p w14:paraId="5A3501FC" w14:textId="77777777" w:rsidR="00515D44" w:rsidRDefault="41D2F7EA" w:rsidP="41D2F7EA">
      <w:pPr>
        <w:pStyle w:val="Overskrift3"/>
        <w:rPr>
          <w:lang w:val="nb-NO"/>
        </w:rPr>
      </w:pPr>
      <w:bookmarkStart w:id="13" w:name="_Toc526085535"/>
      <w:bookmarkStart w:id="14" w:name="_Toc527517695"/>
      <w:bookmarkStart w:id="15" w:name="_Toc527524372"/>
      <w:bookmarkStart w:id="16" w:name="_Toc532176168"/>
      <w:bookmarkStart w:id="17" w:name="_Toc532176218"/>
      <w:bookmarkStart w:id="18" w:name="_Toc55363204"/>
      <w:r w:rsidRPr="41D2F7EA">
        <w:rPr>
          <w:lang w:val="nb-NO"/>
        </w:rPr>
        <w:t>Lover og forskrifter</w:t>
      </w:r>
      <w:bookmarkEnd w:id="13"/>
      <w:bookmarkEnd w:id="14"/>
      <w:bookmarkEnd w:id="15"/>
      <w:bookmarkEnd w:id="16"/>
      <w:bookmarkEnd w:id="17"/>
      <w:bookmarkEnd w:id="18"/>
    </w:p>
    <w:p w14:paraId="3E9A1669" w14:textId="77777777" w:rsidR="00515D44" w:rsidRDefault="41D2F7EA" w:rsidP="41D2F7EA">
      <w:pPr>
        <w:pStyle w:val="Brdtekst"/>
        <w:rPr>
          <w:lang w:val="nb-NO"/>
        </w:rPr>
      </w:pPr>
      <w:r w:rsidRPr="41D2F7EA">
        <w:rPr>
          <w:lang w:val="nb-NO"/>
        </w:rPr>
        <w:t>Arkivarbeidet er regulert gjennom lover, forskrifter og internt regelverk.</w:t>
      </w:r>
    </w:p>
    <w:p w14:paraId="385A8945" w14:textId="77777777" w:rsidR="00515D44" w:rsidRDefault="41D2F7EA" w:rsidP="41D2F7EA">
      <w:pPr>
        <w:pStyle w:val="Brdtekst"/>
        <w:rPr>
          <w:lang w:val="nb-NO"/>
        </w:rPr>
      </w:pPr>
      <w:r w:rsidRPr="41D2F7EA">
        <w:rPr>
          <w:lang w:val="nb-NO"/>
        </w:rPr>
        <w:t>Følgende lover er de mest sentrale:</w:t>
      </w:r>
    </w:p>
    <w:p w14:paraId="0450EEB7" w14:textId="77777777" w:rsidR="00515D44" w:rsidRDefault="41D2F7EA" w:rsidP="41D2F7EA">
      <w:pPr>
        <w:pStyle w:val="Brdtekst"/>
        <w:numPr>
          <w:ilvl w:val="0"/>
          <w:numId w:val="1"/>
        </w:numPr>
        <w:rPr>
          <w:lang w:val="nb-NO"/>
        </w:rPr>
      </w:pPr>
      <w:bookmarkStart w:id="19" w:name="D2H_Error_Formatting1"/>
      <w:r w:rsidRPr="41D2F7EA">
        <w:rPr>
          <w:lang w:val="nb-NO"/>
        </w:rPr>
        <w:t>Arkivloven</w:t>
      </w:r>
    </w:p>
    <w:p w14:paraId="2FE2A35F" w14:textId="77777777" w:rsidR="00515D44" w:rsidRDefault="41D2F7EA" w:rsidP="41D2F7EA">
      <w:pPr>
        <w:pStyle w:val="Brdtekst"/>
        <w:numPr>
          <w:ilvl w:val="0"/>
          <w:numId w:val="1"/>
        </w:numPr>
        <w:rPr>
          <w:lang w:val="nb-NO"/>
        </w:rPr>
      </w:pPr>
      <w:bookmarkStart w:id="20" w:name="D2H_Error_Formatting2"/>
      <w:bookmarkEnd w:id="19"/>
      <w:r w:rsidRPr="41D2F7EA">
        <w:rPr>
          <w:lang w:val="nb-NO"/>
        </w:rPr>
        <w:t>Forvaltningsloven</w:t>
      </w:r>
    </w:p>
    <w:p w14:paraId="24A23287" w14:textId="77777777" w:rsidR="00515D44" w:rsidRDefault="41D2F7EA" w:rsidP="41D2F7EA">
      <w:pPr>
        <w:pStyle w:val="Brdtekst"/>
        <w:numPr>
          <w:ilvl w:val="0"/>
          <w:numId w:val="1"/>
        </w:numPr>
        <w:rPr>
          <w:lang w:val="nb-NO"/>
        </w:rPr>
      </w:pPr>
      <w:bookmarkStart w:id="21" w:name="D2H_Error_Formatting3"/>
      <w:bookmarkEnd w:id="20"/>
      <w:r w:rsidRPr="41D2F7EA">
        <w:rPr>
          <w:lang w:val="nb-NO"/>
        </w:rPr>
        <w:t>Offentlighetsloven</w:t>
      </w:r>
    </w:p>
    <w:p w14:paraId="7D7935AA" w14:textId="77777777" w:rsidR="41D2F7EA" w:rsidRDefault="41D2F7EA" w:rsidP="41D2F7EA">
      <w:pPr>
        <w:pStyle w:val="Brdtekst"/>
        <w:numPr>
          <w:ilvl w:val="0"/>
          <w:numId w:val="1"/>
        </w:numPr>
        <w:rPr>
          <w:lang w:val="nb-NO"/>
        </w:rPr>
      </w:pPr>
      <w:bookmarkStart w:id="22" w:name="D2H_Error_Formatting4"/>
      <w:bookmarkEnd w:id="21"/>
      <w:bookmarkEnd w:id="22"/>
      <w:r w:rsidRPr="41D2F7EA">
        <w:rPr>
          <w:lang w:val="nb-NO"/>
        </w:rPr>
        <w:t>Personopplysningsloven</w:t>
      </w:r>
    </w:p>
    <w:p w14:paraId="2E0CA5AF" w14:textId="77777777" w:rsidR="41D2F7EA" w:rsidRDefault="41D2F7EA" w:rsidP="41D2F7EA">
      <w:pPr>
        <w:pStyle w:val="Brdtekst"/>
        <w:ind w:left="2832"/>
        <w:rPr>
          <w:lang w:val="nb-NO"/>
        </w:rPr>
      </w:pPr>
    </w:p>
    <w:p w14:paraId="363CE5D8" w14:textId="77777777" w:rsidR="00515D44" w:rsidRDefault="41D2F7EA" w:rsidP="41D2F7EA">
      <w:pPr>
        <w:pStyle w:val="Brdtekst"/>
        <w:rPr>
          <w:lang w:val="nb-NO"/>
        </w:rPr>
      </w:pPr>
      <w:r w:rsidRPr="41D2F7EA">
        <w:rPr>
          <w:lang w:val="nb-NO"/>
        </w:rPr>
        <w:t>I tillegg styres arkivarbeidet av en rekke særlover som lov om sosiale tjenester, barnevernsloven, legeloven etc.</w:t>
      </w:r>
    </w:p>
    <w:p w14:paraId="594A5CF2" w14:textId="77777777" w:rsidR="00515D44" w:rsidRDefault="00515D44">
      <w:pPr>
        <w:pStyle w:val="Brdtekst"/>
        <w:rPr>
          <w:lang w:val="nb-NO"/>
        </w:rPr>
      </w:pPr>
      <w:r>
        <w:rPr>
          <w:lang w:val="nb-NO"/>
        </w:rPr>
        <w:br w:type="page"/>
      </w:r>
    </w:p>
    <w:p w14:paraId="14DC82B6" w14:textId="77777777" w:rsidR="00515D44" w:rsidRDefault="41D2F7EA" w:rsidP="41D2F7EA">
      <w:pPr>
        <w:pStyle w:val="Overskrift3"/>
        <w:rPr>
          <w:lang w:val="nb-NO"/>
        </w:rPr>
      </w:pPr>
      <w:bookmarkStart w:id="23" w:name="_Toc527517696"/>
      <w:bookmarkStart w:id="24" w:name="_Toc527524373"/>
      <w:bookmarkStart w:id="25" w:name="_Toc532176169"/>
      <w:bookmarkStart w:id="26" w:name="_Toc532176219"/>
      <w:bookmarkStart w:id="27" w:name="_Toc55363205"/>
      <w:r w:rsidRPr="41D2F7EA">
        <w:rPr>
          <w:lang w:val="nb-NO"/>
        </w:rPr>
        <w:lastRenderedPageBreak/>
        <w:t>Begrepsbruk</w:t>
      </w:r>
      <w:bookmarkEnd w:id="23"/>
      <w:bookmarkEnd w:id="24"/>
      <w:bookmarkEnd w:id="25"/>
      <w:bookmarkEnd w:id="26"/>
      <w:bookmarkEnd w:id="27"/>
    </w:p>
    <w:p w14:paraId="6A8F4EF1" w14:textId="77777777" w:rsidR="00515D44" w:rsidRDefault="41D2F7EA" w:rsidP="41D2F7EA">
      <w:pPr>
        <w:pStyle w:val="Brdtekst"/>
        <w:rPr>
          <w:lang w:val="nb-NO"/>
        </w:rPr>
      </w:pPr>
      <w:r w:rsidRPr="41D2F7EA">
        <w:rPr>
          <w:lang w:val="nb-NO"/>
        </w:rPr>
        <w:t>Det er viktig å innføre et felles begrepsapparat som er i samsvar med en felles nasjonal terminologi ved bruk av saksbehandlings - og arkivsystemer. Under er det listet opp enkelte sentrale begreper som er omtalt i denne rutinebeskrivelsen.</w:t>
      </w:r>
    </w:p>
    <w:p w14:paraId="16D450B1" w14:textId="77777777" w:rsidR="00515D44" w:rsidRDefault="41D2F7EA" w:rsidP="41D2F7EA">
      <w:pPr>
        <w:pStyle w:val="Overskrift4"/>
        <w:rPr>
          <w:lang w:val="nb-NO"/>
        </w:rPr>
      </w:pPr>
      <w:r w:rsidRPr="41D2F7EA">
        <w:rPr>
          <w:lang w:val="nb-NO"/>
        </w:rPr>
        <w:t>Sak / saksmappe</w:t>
      </w:r>
    </w:p>
    <w:p w14:paraId="6A28414F" w14:textId="613549D4" w:rsidR="00515D44" w:rsidRDefault="0F3BAD46" w:rsidP="0F3BAD46">
      <w:pPr>
        <w:pStyle w:val="Brdtekst"/>
        <w:rPr>
          <w:lang w:val="nb-NO"/>
        </w:rPr>
      </w:pPr>
      <w:proofErr w:type="spellStart"/>
      <w:r w:rsidRPr="0F3BAD46">
        <w:rPr>
          <w:lang w:val="nb-NO"/>
        </w:rPr>
        <w:t>Saksbegrepet</w:t>
      </w:r>
      <w:proofErr w:type="spellEnd"/>
      <w:r w:rsidRPr="0F3BAD46">
        <w:rPr>
          <w:lang w:val="nb-NO"/>
        </w:rPr>
        <w:t xml:space="preserve"> benyttes til å lenke registrerte saksdokumenter som logisk hører sammen til en felles identitet. I dette dokumentet omtales en saksmappe konsekvent </w:t>
      </w:r>
      <w:r w:rsidR="00977470" w:rsidRPr="0F3BAD46">
        <w:rPr>
          <w:lang w:val="nb-NO"/>
        </w:rPr>
        <w:t>som” sak</w:t>
      </w:r>
      <w:r w:rsidRPr="0F3BAD46">
        <w:rPr>
          <w:lang w:val="nb-NO"/>
        </w:rPr>
        <w:t xml:space="preserve">”, som igjen vil tilsvare </w:t>
      </w:r>
      <w:r w:rsidR="00977470" w:rsidRPr="0F3BAD46">
        <w:rPr>
          <w:lang w:val="nb-NO"/>
        </w:rPr>
        <w:t>et” saksnummer</w:t>
      </w:r>
      <w:r w:rsidRPr="0F3BAD46">
        <w:rPr>
          <w:lang w:val="nb-NO"/>
        </w:rPr>
        <w:t xml:space="preserve">” i journalsystemet. </w:t>
      </w:r>
    </w:p>
    <w:p w14:paraId="255E5795" w14:textId="495C1392" w:rsidR="00515D44" w:rsidRDefault="41D2F7EA" w:rsidP="41D2F7EA">
      <w:pPr>
        <w:pStyle w:val="Brdtekst"/>
        <w:rPr>
          <w:lang w:val="nb-NO"/>
        </w:rPr>
      </w:pPr>
      <w:r w:rsidRPr="41D2F7EA">
        <w:rPr>
          <w:lang w:val="nb-NO"/>
        </w:rPr>
        <w:t xml:space="preserve">I Forvaltningsloven og Offentlighetsloven er begrepet sak abstrakt og benyttes </w:t>
      </w:r>
      <w:r w:rsidR="00977470" w:rsidRPr="41D2F7EA">
        <w:rPr>
          <w:lang w:val="nb-NO"/>
        </w:rPr>
        <w:t>som” et</w:t>
      </w:r>
      <w:r w:rsidRPr="41D2F7EA">
        <w:rPr>
          <w:lang w:val="nb-NO"/>
        </w:rPr>
        <w:t xml:space="preserve"> spørsmål som er til behandling” på grunnlag av en henvendelse utenfra eller et internt initiativ, dels om behandlingsforløpet.</w:t>
      </w:r>
    </w:p>
    <w:p w14:paraId="2F52A77A" w14:textId="77777777" w:rsidR="00515D44" w:rsidRDefault="0F3BAD46" w:rsidP="41D2F7EA">
      <w:pPr>
        <w:pStyle w:val="Brdtekst"/>
        <w:rPr>
          <w:lang w:val="nb-NO"/>
        </w:rPr>
      </w:pPr>
      <w:r w:rsidRPr="0F3BAD46">
        <w:rPr>
          <w:lang w:val="nb-NO"/>
        </w:rPr>
        <w:t>Hvis man får en henvendelse som gjennom et behandlingsforløp skal føre fram til et enkelt vedtak, er det normalt hensiktsmessig å definere dette som en sak.</w:t>
      </w:r>
    </w:p>
    <w:p w14:paraId="10EFBD94" w14:textId="77777777" w:rsidR="00515D44" w:rsidRDefault="41D2F7EA" w:rsidP="41D2F7EA">
      <w:pPr>
        <w:pStyle w:val="Overskrift4"/>
        <w:rPr>
          <w:lang w:val="nb-NO"/>
        </w:rPr>
      </w:pPr>
      <w:r w:rsidRPr="41D2F7EA">
        <w:rPr>
          <w:lang w:val="nb-NO"/>
        </w:rPr>
        <w:t>Journalpost</w:t>
      </w:r>
    </w:p>
    <w:p w14:paraId="58488A77" w14:textId="77777777" w:rsidR="00515D44" w:rsidRDefault="41D2F7EA" w:rsidP="41D2F7EA">
      <w:pPr>
        <w:pStyle w:val="Brdtekst"/>
        <w:rPr>
          <w:lang w:val="nb-NO"/>
        </w:rPr>
      </w:pPr>
      <w:r w:rsidRPr="41D2F7EA">
        <w:rPr>
          <w:lang w:val="nb-NO"/>
        </w:rPr>
        <w:t xml:space="preserve">Journalpost benyttes til å betegne en journalføring av ett eller flere saksdokumenter som inngår i en felles forsendelse/ekspedisjon. </w:t>
      </w:r>
    </w:p>
    <w:p w14:paraId="71F4DDCE" w14:textId="77777777" w:rsidR="00515D44" w:rsidRDefault="41D2F7EA" w:rsidP="41D2F7EA">
      <w:pPr>
        <w:pStyle w:val="Overskrift4"/>
        <w:rPr>
          <w:lang w:val="nb-NO"/>
        </w:rPr>
      </w:pPr>
      <w:r w:rsidRPr="41D2F7EA">
        <w:rPr>
          <w:lang w:val="nb-NO"/>
        </w:rPr>
        <w:t>Arkivdel</w:t>
      </w:r>
    </w:p>
    <w:p w14:paraId="59EE1B39" w14:textId="77777777" w:rsidR="00515D44" w:rsidRDefault="41D2F7EA" w:rsidP="41D2F7EA">
      <w:pPr>
        <w:pStyle w:val="Brdtekst"/>
        <w:rPr>
          <w:lang w:val="nb-NO"/>
        </w:rPr>
      </w:pPr>
      <w:r w:rsidRPr="41D2F7EA">
        <w:rPr>
          <w:lang w:val="nb-NO"/>
        </w:rPr>
        <w:t>Arkivdel benyttes til å angi i hvilken arkivserie som en sak er arkivert i. Alle saker som er arkivert i en arkivdel er ordnet etter et felles ordningsprinsipp som for eksempel K-koder, Gårds- og bruksnummer, fødselsnummer eller lignende.</w:t>
      </w:r>
    </w:p>
    <w:p w14:paraId="1E974F6C" w14:textId="77777777" w:rsidR="00515D44" w:rsidRDefault="41D2F7EA" w:rsidP="41D2F7EA">
      <w:pPr>
        <w:pStyle w:val="Overskrift4"/>
        <w:rPr>
          <w:lang w:val="nb-NO"/>
        </w:rPr>
      </w:pPr>
      <w:r w:rsidRPr="41D2F7EA">
        <w:rPr>
          <w:lang w:val="nb-NO"/>
        </w:rPr>
        <w:t>Ordningsprinsipp</w:t>
      </w:r>
    </w:p>
    <w:p w14:paraId="2DCEA36C" w14:textId="77777777" w:rsidR="00515D44" w:rsidRDefault="41D2F7EA" w:rsidP="41D2F7EA">
      <w:pPr>
        <w:pStyle w:val="Brdtekst"/>
        <w:rPr>
          <w:lang w:val="nb-NO"/>
        </w:rPr>
      </w:pPr>
      <w:r w:rsidRPr="41D2F7EA">
        <w:rPr>
          <w:lang w:val="nb-NO"/>
        </w:rPr>
        <w:t xml:space="preserve">Prinsipp for ordning av saker innenfor en arkivdel f. eks arkivnøkkelen K-koder. Ordningsprinsipp med tilhørende verdier kan også benyttes som søkebegrep for å lete frem saker som omhandler samme objekt eller emne. </w:t>
      </w:r>
    </w:p>
    <w:p w14:paraId="6B60411F" w14:textId="77777777" w:rsidR="00515D44" w:rsidRDefault="41D2F7EA" w:rsidP="41D2F7EA">
      <w:pPr>
        <w:pStyle w:val="Overskrift4"/>
        <w:rPr>
          <w:lang w:val="nb-NO"/>
        </w:rPr>
      </w:pPr>
      <w:r w:rsidRPr="41D2F7EA">
        <w:rPr>
          <w:lang w:val="nb-NO"/>
        </w:rPr>
        <w:t>Ordningsverdi</w:t>
      </w:r>
    </w:p>
    <w:p w14:paraId="66AF28C3" w14:textId="4956936B" w:rsidR="00515D44" w:rsidRDefault="0F3BAD46" w:rsidP="0F3BAD46">
      <w:pPr>
        <w:pStyle w:val="Brdtekst"/>
        <w:rPr>
          <w:lang w:val="nb-NO"/>
        </w:rPr>
      </w:pPr>
      <w:r w:rsidRPr="0F3BAD46">
        <w:rPr>
          <w:lang w:val="nb-NO"/>
        </w:rPr>
        <w:t>De verdier som er tillatt benyttet innenfor et ordningsprinsipp f. eks en arkivkode hentet fra arkivnøkkelen K-koder, fød</w:t>
      </w:r>
      <w:r w:rsidR="00977470">
        <w:rPr>
          <w:lang w:val="nb-NO"/>
        </w:rPr>
        <w:t>s</w:t>
      </w:r>
      <w:r w:rsidRPr="0F3BAD46">
        <w:rPr>
          <w:lang w:val="nb-NO"/>
        </w:rPr>
        <w:t>elsn</w:t>
      </w:r>
      <w:r w:rsidR="00977470">
        <w:rPr>
          <w:lang w:val="nb-NO"/>
        </w:rPr>
        <w:t>ummer</w:t>
      </w:r>
      <w:r w:rsidRPr="0F3BAD46">
        <w:rPr>
          <w:lang w:val="nb-NO"/>
        </w:rPr>
        <w:t>, gnr/bnr mv.</w:t>
      </w:r>
    </w:p>
    <w:p w14:paraId="68BBAD42" w14:textId="77777777" w:rsidR="00515D44" w:rsidRDefault="41D2F7EA" w:rsidP="41D2F7EA">
      <w:pPr>
        <w:pStyle w:val="Overskrift4"/>
        <w:rPr>
          <w:lang w:val="nb-NO"/>
        </w:rPr>
      </w:pPr>
      <w:r w:rsidRPr="41D2F7EA">
        <w:rPr>
          <w:lang w:val="nb-NO"/>
        </w:rPr>
        <w:t>Klassering</w:t>
      </w:r>
    </w:p>
    <w:p w14:paraId="02F2B6D0" w14:textId="77777777" w:rsidR="00515D44" w:rsidRDefault="41D2F7EA" w:rsidP="41D2F7EA">
      <w:pPr>
        <w:pStyle w:val="Brdtekst"/>
        <w:rPr>
          <w:lang w:val="nb-NO"/>
        </w:rPr>
      </w:pPr>
      <w:r w:rsidRPr="41D2F7EA">
        <w:rPr>
          <w:lang w:val="nb-NO"/>
        </w:rPr>
        <w:t>Klassering foretas ved at det registreres en eller flere ordningsverdier (K-kode, Gårds- og bruksnummer eller lignende) på en sak.</w:t>
      </w:r>
    </w:p>
    <w:p w14:paraId="345C0A60" w14:textId="77777777" w:rsidR="00515D44" w:rsidRDefault="41D2F7EA" w:rsidP="41D2F7EA">
      <w:pPr>
        <w:pStyle w:val="Overskrift4"/>
        <w:rPr>
          <w:lang w:val="nb-NO"/>
        </w:rPr>
      </w:pPr>
      <w:r w:rsidRPr="41D2F7EA">
        <w:rPr>
          <w:lang w:val="nb-NO"/>
        </w:rPr>
        <w:t>Tilgangskode</w:t>
      </w:r>
    </w:p>
    <w:p w14:paraId="4A06E349" w14:textId="77777777" w:rsidR="00515D44" w:rsidRDefault="41D2F7EA" w:rsidP="41D2F7EA">
      <w:pPr>
        <w:pStyle w:val="Brdtekst"/>
        <w:rPr>
          <w:lang w:val="nb-NO"/>
        </w:rPr>
      </w:pPr>
      <w:r w:rsidRPr="41D2F7EA">
        <w:rPr>
          <w:lang w:val="nb-NO"/>
        </w:rPr>
        <w:t>Kode som benyttes for å skjerme opplysninger som er unntatt offentlighet eller belagt med taushetsplikt.</w:t>
      </w:r>
    </w:p>
    <w:p w14:paraId="7BE8BFFE" w14:textId="77777777" w:rsidR="00515D44" w:rsidRDefault="00515D44">
      <w:pPr>
        <w:pStyle w:val="Brdtekst"/>
        <w:rPr>
          <w:lang w:val="nb-NO"/>
        </w:rPr>
      </w:pPr>
    </w:p>
    <w:p w14:paraId="2B1A7DD1" w14:textId="77777777" w:rsidR="00515D44" w:rsidRDefault="41D2F7EA" w:rsidP="41D2F7EA">
      <w:pPr>
        <w:pStyle w:val="Overskrift2"/>
        <w:rPr>
          <w:lang w:val="nb-NO"/>
        </w:rPr>
      </w:pPr>
      <w:bookmarkStart w:id="28" w:name="_Toc526085536"/>
      <w:bookmarkStart w:id="29" w:name="_Toc527517697"/>
      <w:bookmarkStart w:id="30" w:name="_Toc527524374"/>
      <w:bookmarkStart w:id="31" w:name="_Toc532176170"/>
      <w:bookmarkStart w:id="32" w:name="_Toc532176220"/>
      <w:bookmarkStart w:id="33" w:name="_Toc55363206"/>
      <w:r w:rsidRPr="41D2F7EA">
        <w:rPr>
          <w:lang w:val="nb-NO"/>
        </w:rPr>
        <w:t>Arkivtjenesten</w:t>
      </w:r>
      <w:bookmarkEnd w:id="28"/>
      <w:bookmarkEnd w:id="29"/>
      <w:bookmarkEnd w:id="30"/>
      <w:bookmarkEnd w:id="31"/>
      <w:bookmarkEnd w:id="32"/>
      <w:bookmarkEnd w:id="33"/>
    </w:p>
    <w:p w14:paraId="2A3ABEE4" w14:textId="77777777" w:rsidR="003A6EED" w:rsidRDefault="003A6EED" w:rsidP="41D2F7EA">
      <w:pPr>
        <w:pStyle w:val="Overskrift3"/>
        <w:rPr>
          <w:lang w:val="nb-NO"/>
        </w:rPr>
      </w:pPr>
      <w:bookmarkStart w:id="34" w:name="_Toc526085537"/>
      <w:bookmarkStart w:id="35" w:name="_Toc527517698"/>
      <w:bookmarkStart w:id="36" w:name="_Toc527524375"/>
      <w:bookmarkStart w:id="37" w:name="_Toc532176171"/>
      <w:bookmarkStart w:id="38" w:name="_Toc532176221"/>
      <w:bookmarkStart w:id="39" w:name="_Toc55363207"/>
    </w:p>
    <w:p w14:paraId="32598F39" w14:textId="2CFE1364" w:rsidR="00515D44" w:rsidRDefault="41D2F7EA" w:rsidP="41D2F7EA">
      <w:pPr>
        <w:pStyle w:val="Overskrift3"/>
        <w:rPr>
          <w:lang w:val="nb-NO"/>
        </w:rPr>
      </w:pPr>
      <w:r w:rsidRPr="41D2F7EA">
        <w:rPr>
          <w:lang w:val="nb-NO"/>
        </w:rPr>
        <w:t>Struktur</w:t>
      </w:r>
      <w:bookmarkEnd w:id="34"/>
      <w:bookmarkEnd w:id="35"/>
      <w:bookmarkEnd w:id="36"/>
      <w:bookmarkEnd w:id="37"/>
      <w:bookmarkEnd w:id="38"/>
      <w:bookmarkEnd w:id="39"/>
    </w:p>
    <w:p w14:paraId="30D83E72" w14:textId="77777777" w:rsidR="41D2F7EA" w:rsidRDefault="41D2F7EA" w:rsidP="41D2F7EA">
      <w:pPr>
        <w:pStyle w:val="Brdtekst"/>
        <w:rPr>
          <w:color w:val="FF0000"/>
          <w:lang w:val="nb-NO"/>
        </w:rPr>
      </w:pPr>
    </w:p>
    <w:p w14:paraId="27A3146D" w14:textId="79F6999A" w:rsidR="00515D44" w:rsidRDefault="00515D44" w:rsidP="0076280A">
      <w:pPr>
        <w:pStyle w:val="Brdtekst"/>
        <w:ind w:left="0"/>
        <w:rPr>
          <w:lang w:val="nb-NO"/>
        </w:rPr>
      </w:pPr>
    </w:p>
    <w:p w14:paraId="36535D8F" w14:textId="77777777" w:rsidR="00515D44" w:rsidRDefault="41D2F7EA" w:rsidP="41D2F7EA">
      <w:pPr>
        <w:pStyle w:val="Overskrift3"/>
        <w:rPr>
          <w:lang w:val="nb-NO"/>
        </w:rPr>
      </w:pPr>
      <w:bookmarkStart w:id="40" w:name="_Toc526085538"/>
      <w:bookmarkStart w:id="41" w:name="_Toc527517699"/>
      <w:bookmarkStart w:id="42" w:name="_Toc527524376"/>
      <w:bookmarkStart w:id="43" w:name="_Toc532176172"/>
      <w:bookmarkStart w:id="44" w:name="_Toc532176222"/>
      <w:bookmarkStart w:id="45" w:name="_Toc55363208"/>
      <w:r w:rsidRPr="41D2F7EA">
        <w:rPr>
          <w:lang w:val="nb-NO"/>
        </w:rPr>
        <w:lastRenderedPageBreak/>
        <w:t>Ledelse</w:t>
      </w:r>
      <w:bookmarkEnd w:id="40"/>
      <w:bookmarkEnd w:id="41"/>
      <w:bookmarkEnd w:id="42"/>
      <w:bookmarkEnd w:id="43"/>
      <w:bookmarkEnd w:id="44"/>
      <w:bookmarkEnd w:id="45"/>
    </w:p>
    <w:p w14:paraId="37390720" w14:textId="77777777" w:rsidR="41D2F7EA" w:rsidRDefault="41D2F7EA" w:rsidP="41D2F7EA">
      <w:pPr>
        <w:pStyle w:val="Brdtekst"/>
      </w:pPr>
      <w:r w:rsidRPr="41D2F7EA">
        <w:rPr>
          <w:lang w:val="nb-NO"/>
        </w:rPr>
        <w:t xml:space="preserve">Fagleder for enheten </w:t>
      </w:r>
      <w:r w:rsidRPr="41D2F7EA">
        <w:rPr>
          <w:b/>
          <w:bCs/>
          <w:lang w:val="nb-NO"/>
        </w:rPr>
        <w:t>Arkiv, Informasjon og Service,</w:t>
      </w:r>
      <w:r w:rsidRPr="41D2F7EA">
        <w:rPr>
          <w:lang w:val="nb-NO"/>
        </w:rPr>
        <w:t xml:space="preserve"> er også arkivleder i Verdal kommune. Arkivleder er administrativt underlagt administrasjonssjefen/Rådmannen i Verdal Kommune.</w:t>
      </w:r>
    </w:p>
    <w:p w14:paraId="21D317BD" w14:textId="046FB19E" w:rsidR="00515D44" w:rsidRDefault="41D2F7EA" w:rsidP="41D2F7EA">
      <w:pPr>
        <w:pStyle w:val="Brdtekst"/>
        <w:rPr>
          <w:b/>
          <w:bCs/>
          <w:lang w:val="nb-NO"/>
        </w:rPr>
      </w:pPr>
      <w:r w:rsidRPr="41D2F7EA">
        <w:rPr>
          <w:b/>
          <w:bCs/>
          <w:lang w:val="nb-NO"/>
        </w:rPr>
        <w:t>Arkivleder plikter å sørge for å gjøre alle ansatte kjent med de rutiner som er omtalt i dette dokumentet og skal kontrollere at rutinene følges opp i den daglige saksbehandling.</w:t>
      </w:r>
    </w:p>
    <w:p w14:paraId="2471F564" w14:textId="21C6C584" w:rsidR="00515D44" w:rsidRDefault="0076280A" w:rsidP="0F3BAD46">
      <w:pPr>
        <w:pStyle w:val="Brdtekst"/>
        <w:rPr>
          <w:lang w:val="nb-NO"/>
        </w:rPr>
      </w:pPr>
      <w:r>
        <w:rPr>
          <w:lang w:val="nb-NO"/>
        </w:rPr>
        <w:t>Arkivleder skal</w:t>
      </w:r>
      <w:r w:rsidR="0F3BAD46" w:rsidRPr="0F3BAD46">
        <w:rPr>
          <w:lang w:val="nb-NO"/>
        </w:rPr>
        <w:t xml:space="preserve"> gjøre seg kjent og </w:t>
      </w:r>
      <w:r w:rsidR="00EF1B61" w:rsidRPr="0F3BAD46">
        <w:rPr>
          <w:lang w:val="nb-NO"/>
        </w:rPr>
        <w:t>innforstått</w:t>
      </w:r>
      <w:r w:rsidR="0F3BAD46" w:rsidRPr="0F3BAD46">
        <w:rPr>
          <w:lang w:val="nb-NO"/>
        </w:rPr>
        <w:t xml:space="preserve"> med gjeldende regelverk, delta ved ansettelse av nye arkivmedarbeidere, sørge for tilstrekkelig opplæring av nyansatte og ha </w:t>
      </w:r>
      <w:r w:rsidR="0F3BAD46" w:rsidRPr="0F3BAD46">
        <w:rPr>
          <w:b/>
          <w:bCs/>
          <w:lang w:val="nb-NO"/>
        </w:rPr>
        <w:t xml:space="preserve">ansvar </w:t>
      </w:r>
      <w:r w:rsidR="0F3BAD46" w:rsidRPr="0F3BAD46">
        <w:rPr>
          <w:lang w:val="nb-NO"/>
        </w:rPr>
        <w:t>ved gjennomføring av avlevering til arkivdepot.</w:t>
      </w:r>
    </w:p>
    <w:p w14:paraId="69E6C0E5" w14:textId="77777777" w:rsidR="00515D44" w:rsidRDefault="41D2F7EA" w:rsidP="41D2F7EA">
      <w:pPr>
        <w:pStyle w:val="Overskrift1"/>
        <w:rPr>
          <w:lang w:val="nb-NO"/>
        </w:rPr>
      </w:pPr>
      <w:bookmarkStart w:id="46" w:name="_Toc524744344"/>
      <w:bookmarkStart w:id="47" w:name="_Toc524749097"/>
      <w:bookmarkStart w:id="48" w:name="_Toc524750120"/>
      <w:bookmarkStart w:id="49" w:name="_Toc525446542"/>
      <w:bookmarkStart w:id="50" w:name="_Toc525446712"/>
      <w:bookmarkStart w:id="51" w:name="_Toc526085540"/>
      <w:bookmarkStart w:id="52" w:name="_Toc527517701"/>
      <w:bookmarkStart w:id="53" w:name="_Toc527524378"/>
      <w:bookmarkStart w:id="54" w:name="_Toc532176174"/>
      <w:bookmarkStart w:id="55" w:name="_Toc532176224"/>
      <w:bookmarkStart w:id="56" w:name="_Toc55363210"/>
      <w:r w:rsidRPr="41D2F7EA">
        <w:rPr>
          <w:lang w:val="nb-NO"/>
        </w:rPr>
        <w:t>Postmottak</w:t>
      </w:r>
      <w:bookmarkEnd w:id="46"/>
      <w:bookmarkEnd w:id="47"/>
      <w:bookmarkEnd w:id="48"/>
      <w:bookmarkEnd w:id="49"/>
      <w:bookmarkEnd w:id="50"/>
      <w:bookmarkEnd w:id="51"/>
      <w:bookmarkEnd w:id="52"/>
      <w:bookmarkEnd w:id="53"/>
      <w:bookmarkEnd w:id="54"/>
      <w:bookmarkEnd w:id="55"/>
      <w:bookmarkEnd w:id="56"/>
    </w:p>
    <w:p w14:paraId="5482F78B" w14:textId="77777777" w:rsidR="00515D44" w:rsidRDefault="41D2F7EA" w:rsidP="41D2F7EA">
      <w:pPr>
        <w:pStyle w:val="Overskrift2"/>
        <w:rPr>
          <w:lang w:val="nb-NO"/>
        </w:rPr>
      </w:pPr>
      <w:bookmarkStart w:id="57" w:name="_Toc524921658"/>
      <w:bookmarkStart w:id="58" w:name="_Toc524927139"/>
      <w:bookmarkStart w:id="59" w:name="_Toc524933196"/>
      <w:bookmarkStart w:id="60" w:name="_Toc524939083"/>
      <w:bookmarkStart w:id="61" w:name="_Toc525115631"/>
      <w:bookmarkStart w:id="62" w:name="_Toc525446543"/>
      <w:bookmarkStart w:id="63" w:name="_Toc525446713"/>
      <w:bookmarkStart w:id="64" w:name="_Toc526085541"/>
      <w:bookmarkStart w:id="65" w:name="_Toc527517702"/>
      <w:bookmarkStart w:id="66" w:name="_Toc527524379"/>
      <w:bookmarkStart w:id="67" w:name="_Toc532176175"/>
      <w:bookmarkStart w:id="68" w:name="_Toc532176225"/>
      <w:bookmarkStart w:id="69" w:name="_Toc55363211"/>
      <w:r w:rsidRPr="41D2F7EA">
        <w:rPr>
          <w:lang w:val="nb-NO"/>
        </w:rPr>
        <w:t>Mottak, sortering og registrering</w:t>
      </w:r>
      <w:bookmarkEnd w:id="57"/>
      <w:bookmarkEnd w:id="58"/>
      <w:bookmarkEnd w:id="59"/>
      <w:bookmarkEnd w:id="60"/>
      <w:bookmarkEnd w:id="61"/>
      <w:bookmarkEnd w:id="62"/>
      <w:bookmarkEnd w:id="63"/>
      <w:bookmarkEnd w:id="64"/>
      <w:bookmarkEnd w:id="65"/>
      <w:bookmarkEnd w:id="66"/>
      <w:bookmarkEnd w:id="67"/>
      <w:bookmarkEnd w:id="68"/>
      <w:bookmarkEnd w:id="69"/>
    </w:p>
    <w:p w14:paraId="3F5F6DFB" w14:textId="77777777" w:rsidR="00515D44" w:rsidRDefault="41D2F7EA" w:rsidP="41D2F7EA">
      <w:pPr>
        <w:pStyle w:val="Overskrift3"/>
        <w:rPr>
          <w:lang w:val="nb-NO"/>
        </w:rPr>
      </w:pPr>
      <w:bookmarkStart w:id="70" w:name="_Toc526085542"/>
      <w:bookmarkStart w:id="71" w:name="_Toc527517703"/>
      <w:bookmarkStart w:id="72" w:name="_Toc527524380"/>
      <w:bookmarkStart w:id="73" w:name="_Toc532176176"/>
      <w:bookmarkStart w:id="74" w:name="_Toc532176226"/>
      <w:bookmarkStart w:id="75" w:name="_Toc55363212"/>
      <w:bookmarkStart w:id="76" w:name="_Toc524921659"/>
      <w:bookmarkStart w:id="77" w:name="_Toc524927140"/>
      <w:bookmarkStart w:id="78" w:name="_Toc524933197"/>
      <w:bookmarkStart w:id="79" w:name="_Toc524939084"/>
      <w:bookmarkStart w:id="80" w:name="_Toc525115632"/>
      <w:bookmarkStart w:id="81" w:name="_Toc525446544"/>
      <w:bookmarkStart w:id="82" w:name="_Toc525446714"/>
      <w:bookmarkStart w:id="83" w:name="_Toc524749099"/>
      <w:bookmarkStart w:id="84" w:name="_Toc524750122"/>
      <w:r w:rsidRPr="41D2F7EA">
        <w:rPr>
          <w:lang w:val="nb-NO"/>
        </w:rPr>
        <w:t>Postmottak</w:t>
      </w:r>
      <w:bookmarkEnd w:id="70"/>
      <w:bookmarkEnd w:id="71"/>
      <w:bookmarkEnd w:id="72"/>
      <w:bookmarkEnd w:id="73"/>
      <w:bookmarkEnd w:id="74"/>
      <w:bookmarkEnd w:id="75"/>
    </w:p>
    <w:p w14:paraId="05613D71" w14:textId="77777777" w:rsidR="00977470" w:rsidRDefault="0F3BAD46" w:rsidP="00977470">
      <w:pPr>
        <w:pStyle w:val="Brdtekst"/>
        <w:rPr>
          <w:lang w:val="nb-NO"/>
        </w:rPr>
      </w:pPr>
      <w:bookmarkStart w:id="85" w:name="_Toc526085543"/>
      <w:bookmarkStart w:id="86" w:name="_Toc527517704"/>
      <w:bookmarkStart w:id="87" w:name="_Toc527524381"/>
      <w:bookmarkStart w:id="88" w:name="_Toc532176177"/>
      <w:bookmarkStart w:id="89" w:name="_Toc532176227"/>
      <w:r w:rsidRPr="0F3BAD46">
        <w:rPr>
          <w:lang w:val="nb-NO"/>
        </w:rPr>
        <w:t xml:space="preserve">Posten BA bringer posten til Servicekontoret i </w:t>
      </w:r>
      <w:r w:rsidR="00C67BA5" w:rsidRPr="0F3BAD46">
        <w:rPr>
          <w:lang w:val="nb-NO"/>
        </w:rPr>
        <w:t>Verdal ca.</w:t>
      </w:r>
      <w:r w:rsidRPr="0F3BAD46">
        <w:rPr>
          <w:lang w:val="nb-NO"/>
        </w:rPr>
        <w:t xml:space="preserve"> </w:t>
      </w:r>
      <w:proofErr w:type="spellStart"/>
      <w:r w:rsidRPr="0F3BAD46">
        <w:rPr>
          <w:lang w:val="nb-NO"/>
        </w:rPr>
        <w:t>kl</w:t>
      </w:r>
      <w:proofErr w:type="spellEnd"/>
      <w:r w:rsidRPr="0F3BAD46">
        <w:rPr>
          <w:lang w:val="nb-NO"/>
        </w:rPr>
        <w:t xml:space="preserve"> 08.30 hver arbeidsdag</w:t>
      </w:r>
      <w:r w:rsidR="0076280A">
        <w:rPr>
          <w:lang w:val="nb-NO"/>
        </w:rPr>
        <w:t>.</w:t>
      </w:r>
    </w:p>
    <w:p w14:paraId="414F10CA" w14:textId="65A4FBEA" w:rsidR="00515D44" w:rsidRDefault="41D2F7EA" w:rsidP="00977470">
      <w:pPr>
        <w:pStyle w:val="Brdtekst"/>
        <w:rPr>
          <w:lang w:val="nb-NO"/>
        </w:rPr>
      </w:pPr>
      <w:r w:rsidRPr="41D2F7EA">
        <w:rPr>
          <w:lang w:val="nb-NO"/>
        </w:rPr>
        <w:t xml:space="preserve">Inngående post skal leveres til arkivtjenesten, som er ansvarlig for behandling av all post.  </w:t>
      </w:r>
    </w:p>
    <w:p w14:paraId="1143ECD4" w14:textId="77777777" w:rsidR="00515D44" w:rsidRDefault="00515D44">
      <w:pPr>
        <w:tabs>
          <w:tab w:val="left" w:pos="2977"/>
        </w:tabs>
        <w:ind w:left="2835"/>
        <w:rPr>
          <w:lang w:val="nb-NO"/>
        </w:rPr>
      </w:pPr>
    </w:p>
    <w:p w14:paraId="75E13384" w14:textId="77777777" w:rsidR="00515D44" w:rsidRDefault="41D2F7EA">
      <w:pPr>
        <w:pStyle w:val="Overskrift7"/>
      </w:pPr>
      <w:r>
        <w:t>Mottak av e-post</w:t>
      </w:r>
    </w:p>
    <w:p w14:paraId="5B823920" w14:textId="77777777" w:rsidR="00515D44" w:rsidRDefault="00515D44" w:rsidP="41D2F7EA">
      <w:pPr>
        <w:tabs>
          <w:tab w:val="left" w:pos="2977"/>
        </w:tabs>
        <w:ind w:left="2835"/>
        <w:rPr>
          <w:lang w:val="nb-NO"/>
        </w:rPr>
      </w:pPr>
    </w:p>
    <w:p w14:paraId="2A54F68C" w14:textId="1AB60BC7" w:rsidR="0076280A" w:rsidRDefault="0F3BAD46" w:rsidP="0076280A">
      <w:pPr>
        <w:tabs>
          <w:tab w:val="left" w:pos="2977"/>
        </w:tabs>
        <w:ind w:left="2832"/>
        <w:rPr>
          <w:lang w:val="nb-NO"/>
        </w:rPr>
      </w:pPr>
      <w:r w:rsidRPr="0F3BAD46">
        <w:rPr>
          <w:lang w:val="nb-NO"/>
        </w:rPr>
        <w:t>Når saksbehandleren mottar e-post direkte</w:t>
      </w:r>
      <w:r w:rsidR="0076280A">
        <w:rPr>
          <w:lang w:val="nb-NO"/>
        </w:rPr>
        <w:t xml:space="preserve">, </w:t>
      </w:r>
      <w:r w:rsidRPr="0F3BAD46">
        <w:rPr>
          <w:lang w:val="nb-NO"/>
        </w:rPr>
        <w:t xml:space="preserve">plikter saksbehandleren å vurdere om det er arkivverdig post som må journalføres. </w:t>
      </w:r>
      <w:r w:rsidRPr="006E71E6">
        <w:rPr>
          <w:b/>
          <w:u w:val="single"/>
          <w:lang w:val="nb-NO"/>
        </w:rPr>
        <w:t xml:space="preserve">Dersom dokumentet er arkivverdig, må </w:t>
      </w:r>
      <w:r w:rsidR="00C67BA5" w:rsidRPr="006E71E6">
        <w:rPr>
          <w:b/>
          <w:u w:val="single"/>
          <w:lang w:val="nb-NO"/>
        </w:rPr>
        <w:t>saksbehandler</w:t>
      </w:r>
      <w:r w:rsidRPr="006E71E6">
        <w:rPr>
          <w:b/>
          <w:u w:val="single"/>
          <w:lang w:val="nb-NO"/>
        </w:rPr>
        <w:t xml:space="preserve"> selv importere e-posten</w:t>
      </w:r>
      <w:r w:rsidR="0076280A" w:rsidRPr="006E71E6">
        <w:rPr>
          <w:b/>
          <w:u w:val="single"/>
          <w:lang w:val="nb-NO"/>
        </w:rPr>
        <w:t xml:space="preserve"> til </w:t>
      </w:r>
      <w:proofErr w:type="spellStart"/>
      <w:r w:rsidR="0076280A" w:rsidRPr="006E71E6">
        <w:rPr>
          <w:b/>
          <w:u w:val="single"/>
          <w:lang w:val="nb-NO"/>
        </w:rPr>
        <w:t>ePhorte</w:t>
      </w:r>
      <w:proofErr w:type="spellEnd"/>
      <w:r w:rsidR="0076280A" w:rsidRPr="006E71E6">
        <w:rPr>
          <w:b/>
          <w:u w:val="single"/>
          <w:lang w:val="nb-NO"/>
        </w:rPr>
        <w:t>.</w:t>
      </w:r>
    </w:p>
    <w:p w14:paraId="2DD6694D" w14:textId="13EA9B50" w:rsidR="00515D44" w:rsidRDefault="0F3BAD46" w:rsidP="0076280A">
      <w:pPr>
        <w:tabs>
          <w:tab w:val="left" w:pos="2977"/>
        </w:tabs>
        <w:ind w:left="2832"/>
        <w:rPr>
          <w:lang w:val="nb-NO"/>
        </w:rPr>
      </w:pPr>
      <w:r w:rsidRPr="0F3BAD46">
        <w:rPr>
          <w:lang w:val="nb-NO"/>
        </w:rPr>
        <w:t xml:space="preserve">Er saksbehandleren i tvil, må arkivtjenesten kontaktes. </w:t>
      </w:r>
    </w:p>
    <w:p w14:paraId="15927F4C" w14:textId="77777777" w:rsidR="00515D44" w:rsidRDefault="00515D44">
      <w:pPr>
        <w:tabs>
          <w:tab w:val="left" w:pos="2977"/>
        </w:tabs>
        <w:ind w:left="2835"/>
        <w:rPr>
          <w:lang w:val="nb-NO"/>
        </w:rPr>
      </w:pPr>
    </w:p>
    <w:p w14:paraId="302A55A9" w14:textId="77777777" w:rsidR="00515D44" w:rsidRDefault="00515D44" w:rsidP="41D2F7EA">
      <w:pPr>
        <w:tabs>
          <w:tab w:val="left" w:pos="2835"/>
        </w:tabs>
        <w:rPr>
          <w:b/>
          <w:bCs/>
          <w:lang w:val="nb-NO"/>
        </w:rPr>
      </w:pPr>
      <w:r>
        <w:rPr>
          <w:lang w:val="nb-NO"/>
        </w:rPr>
        <w:tab/>
      </w:r>
      <w:r>
        <w:rPr>
          <w:b/>
          <w:bCs/>
          <w:lang w:val="nb-NO"/>
        </w:rPr>
        <w:t xml:space="preserve">Personlig </w:t>
      </w:r>
      <w:r w:rsidR="00C67BA5">
        <w:rPr>
          <w:b/>
          <w:bCs/>
          <w:lang w:val="nb-NO"/>
        </w:rPr>
        <w:t>adressert post</w:t>
      </w:r>
    </w:p>
    <w:p w14:paraId="63250012" w14:textId="56E7B47B" w:rsidR="00515D44" w:rsidRDefault="0076280A" w:rsidP="41D2F7EA">
      <w:pPr>
        <w:tabs>
          <w:tab w:val="left" w:pos="2977"/>
        </w:tabs>
        <w:ind w:left="2835"/>
        <w:rPr>
          <w:lang w:val="nb-NO"/>
        </w:rPr>
      </w:pPr>
      <w:r>
        <w:rPr>
          <w:lang w:val="nb-NO"/>
        </w:rPr>
        <w:t>Ansatte</w:t>
      </w:r>
      <w:r w:rsidR="41D2F7EA" w:rsidRPr="41D2F7EA">
        <w:rPr>
          <w:lang w:val="nb-NO"/>
        </w:rPr>
        <w:t xml:space="preserve"> som mottar personlig adressert post direkte</w:t>
      </w:r>
      <w:r>
        <w:rPr>
          <w:lang w:val="nb-NO"/>
        </w:rPr>
        <w:t>,</w:t>
      </w:r>
      <w:r w:rsidR="41D2F7EA" w:rsidRPr="41D2F7EA">
        <w:rPr>
          <w:lang w:val="nb-NO"/>
        </w:rPr>
        <w:t xml:space="preserve"> som viser seg å være til </w:t>
      </w:r>
      <w:r>
        <w:rPr>
          <w:lang w:val="nb-NO"/>
        </w:rPr>
        <w:t>Verdal kommune</w:t>
      </w:r>
      <w:r w:rsidR="41D2F7EA" w:rsidRPr="41D2F7EA">
        <w:rPr>
          <w:lang w:val="nb-NO"/>
        </w:rPr>
        <w:t xml:space="preserve">, skal straks levere denne til arkivtjenesten for </w:t>
      </w:r>
      <w:r>
        <w:rPr>
          <w:lang w:val="nb-NO"/>
        </w:rPr>
        <w:t xml:space="preserve">skanning og </w:t>
      </w:r>
      <w:r w:rsidR="41D2F7EA" w:rsidRPr="41D2F7EA">
        <w:rPr>
          <w:lang w:val="nb-NO"/>
        </w:rPr>
        <w:t xml:space="preserve">registrering. </w:t>
      </w:r>
    </w:p>
    <w:p w14:paraId="1D809DEA" w14:textId="77777777" w:rsidR="00515D44" w:rsidRDefault="00515D44">
      <w:pPr>
        <w:tabs>
          <w:tab w:val="left" w:pos="2977"/>
        </w:tabs>
        <w:ind w:left="2835" w:firstLine="142"/>
        <w:rPr>
          <w:lang w:val="nb-NO"/>
        </w:rPr>
      </w:pPr>
    </w:p>
    <w:p w14:paraId="4904CEFE" w14:textId="77777777" w:rsidR="00FE0CC9" w:rsidRDefault="00515D44" w:rsidP="00FE0CC9">
      <w:pPr>
        <w:pStyle w:val="Brdtekst"/>
        <w:ind w:left="0"/>
        <w:rPr>
          <w:b/>
          <w:bCs/>
          <w:lang w:val="nb-NO"/>
        </w:rPr>
      </w:pPr>
      <w:r>
        <w:rPr>
          <w:b/>
          <w:bCs/>
          <w:lang w:val="nb-NO"/>
        </w:rPr>
        <w:tab/>
      </w:r>
      <w:r>
        <w:rPr>
          <w:b/>
          <w:bCs/>
          <w:lang w:val="nb-NO"/>
        </w:rPr>
        <w:tab/>
      </w:r>
      <w:r>
        <w:rPr>
          <w:b/>
          <w:bCs/>
          <w:lang w:val="nb-NO"/>
        </w:rPr>
        <w:tab/>
        <w:t xml:space="preserve">              Postjournal</w:t>
      </w:r>
    </w:p>
    <w:p w14:paraId="35BA7FDE" w14:textId="77777777" w:rsidR="00977470" w:rsidRDefault="00FE0CC9" w:rsidP="00977470">
      <w:pPr>
        <w:pStyle w:val="Brdtekst"/>
        <w:ind w:left="0"/>
        <w:rPr>
          <w:b/>
          <w:bCs/>
          <w:lang w:val="nb-NO"/>
        </w:rPr>
      </w:pPr>
      <w:r>
        <w:rPr>
          <w:lang w:val="nb-NO"/>
        </w:rPr>
        <w:t xml:space="preserve">                                                        P</w:t>
      </w:r>
      <w:r w:rsidR="41D2F7EA" w:rsidRPr="41D2F7EA">
        <w:rPr>
          <w:lang w:val="nb-NO"/>
        </w:rPr>
        <w:t xml:space="preserve">ostjournalen </w:t>
      </w:r>
      <w:r>
        <w:rPr>
          <w:lang w:val="nb-NO"/>
        </w:rPr>
        <w:t>distribueres daglig på kommunens hjemmeside.</w:t>
      </w:r>
    </w:p>
    <w:p w14:paraId="442C5478" w14:textId="77777777" w:rsidR="00977470" w:rsidRDefault="00977470" w:rsidP="00977470">
      <w:pPr>
        <w:pStyle w:val="Brdtekst"/>
        <w:ind w:left="0"/>
        <w:rPr>
          <w:b/>
          <w:bCs/>
          <w:lang w:val="nb-NO"/>
        </w:rPr>
      </w:pPr>
      <w:r>
        <w:rPr>
          <w:b/>
          <w:bCs/>
          <w:lang w:val="nb-NO"/>
        </w:rPr>
        <w:t xml:space="preserve">                                                        </w:t>
      </w:r>
      <w:r w:rsidR="41D2F7EA" w:rsidRPr="41D2F7EA">
        <w:rPr>
          <w:b/>
          <w:bCs/>
          <w:lang w:val="nb-NO"/>
        </w:rPr>
        <w:t>Post i fagsystemene</w:t>
      </w:r>
    </w:p>
    <w:p w14:paraId="46A1B05E" w14:textId="12BAE269" w:rsidR="00515D44" w:rsidRPr="00977470" w:rsidRDefault="00977470" w:rsidP="00977470">
      <w:pPr>
        <w:pStyle w:val="Brdtekst"/>
        <w:ind w:left="0"/>
        <w:rPr>
          <w:b/>
          <w:bCs/>
          <w:lang w:val="nb-NO"/>
        </w:rPr>
      </w:pPr>
      <w:r>
        <w:rPr>
          <w:lang w:val="nb-NO"/>
        </w:rPr>
        <w:t xml:space="preserve">                                                        </w:t>
      </w:r>
      <w:r w:rsidR="41D2F7EA" w:rsidRPr="41D2F7EA">
        <w:rPr>
          <w:lang w:val="nb-NO"/>
        </w:rPr>
        <w:t>Post som skal registreres i fagsystemene oversendes enhetene umiddelbart.</w:t>
      </w:r>
    </w:p>
    <w:p w14:paraId="1A105F4A" w14:textId="77777777" w:rsidR="00515D44" w:rsidRDefault="41D2F7EA" w:rsidP="41D2F7EA">
      <w:pPr>
        <w:pStyle w:val="Overskrift3"/>
        <w:tabs>
          <w:tab w:val="left" w:pos="2977"/>
        </w:tabs>
        <w:ind w:left="2835"/>
        <w:rPr>
          <w:lang w:val="nb-NO"/>
        </w:rPr>
      </w:pPr>
      <w:bookmarkStart w:id="90" w:name="_Toc55363213"/>
      <w:r w:rsidRPr="41D2F7EA">
        <w:rPr>
          <w:lang w:val="nb-NO"/>
        </w:rPr>
        <w:t>Åpning / sortering</w:t>
      </w:r>
      <w:bookmarkEnd w:id="76"/>
      <w:bookmarkEnd w:id="77"/>
      <w:bookmarkEnd w:id="78"/>
      <w:bookmarkEnd w:id="79"/>
      <w:bookmarkEnd w:id="80"/>
      <w:bookmarkEnd w:id="81"/>
      <w:bookmarkEnd w:id="82"/>
      <w:bookmarkEnd w:id="85"/>
      <w:bookmarkEnd w:id="86"/>
      <w:bookmarkEnd w:id="87"/>
      <w:bookmarkEnd w:id="88"/>
      <w:bookmarkEnd w:id="89"/>
      <w:bookmarkEnd w:id="90"/>
    </w:p>
    <w:p w14:paraId="52FC8E8C" w14:textId="14DACCAE" w:rsidR="00515D44" w:rsidRDefault="41D2F7EA" w:rsidP="009A64C0">
      <w:pPr>
        <w:pStyle w:val="Brdtekst"/>
        <w:tabs>
          <w:tab w:val="left" w:pos="2977"/>
        </w:tabs>
        <w:rPr>
          <w:lang w:val="nb-NO"/>
        </w:rPr>
      </w:pPr>
      <w:r w:rsidRPr="41D2F7EA">
        <w:rPr>
          <w:lang w:val="nb-NO"/>
        </w:rPr>
        <w:t xml:space="preserve">Ved åpning av posten kontrolleres at alt er tatt ut av </w:t>
      </w:r>
      <w:r w:rsidR="009A64C0" w:rsidRPr="41D2F7EA">
        <w:rPr>
          <w:lang w:val="nb-NO"/>
        </w:rPr>
        <w:t>konvo</w:t>
      </w:r>
      <w:r w:rsidR="009A64C0">
        <w:rPr>
          <w:lang w:val="nb-NO"/>
        </w:rPr>
        <w:t>luttene.</w:t>
      </w:r>
      <w:r w:rsidR="009A64C0" w:rsidRPr="41D2F7EA">
        <w:rPr>
          <w:lang w:val="nb-NO"/>
        </w:rPr>
        <w:t xml:space="preserve"> Posten</w:t>
      </w:r>
      <w:r w:rsidRPr="41D2F7EA">
        <w:rPr>
          <w:lang w:val="nb-NO"/>
        </w:rPr>
        <w:t xml:space="preserve"> </w:t>
      </w:r>
      <w:r w:rsidRPr="41D2F7EA">
        <w:rPr>
          <w:b/>
          <w:bCs/>
          <w:lang w:val="nb-NO"/>
        </w:rPr>
        <w:t>grovsorteres</w:t>
      </w:r>
      <w:r w:rsidRPr="41D2F7EA">
        <w:rPr>
          <w:lang w:val="nb-NO"/>
        </w:rPr>
        <w:t xml:space="preserve"> av Servicekontoret.</w:t>
      </w:r>
    </w:p>
    <w:p w14:paraId="4705621D" w14:textId="77777777" w:rsidR="009A64C0" w:rsidRPr="009A64C0" w:rsidRDefault="009A64C0" w:rsidP="009A64C0">
      <w:pPr>
        <w:pStyle w:val="Brdtekst"/>
        <w:tabs>
          <w:tab w:val="left" w:pos="2977"/>
        </w:tabs>
      </w:pPr>
    </w:p>
    <w:p w14:paraId="3DF5690D" w14:textId="7A768183" w:rsidR="00515D44" w:rsidRDefault="0F3BAD46" w:rsidP="0F3BAD46">
      <w:pPr>
        <w:ind w:left="2835"/>
        <w:rPr>
          <w:lang w:val="nb-NO"/>
        </w:rPr>
      </w:pPr>
      <w:r w:rsidRPr="0F3BAD46">
        <w:rPr>
          <w:b/>
          <w:bCs/>
          <w:lang w:val="nb-NO"/>
        </w:rPr>
        <w:t>Journalverdig post</w:t>
      </w:r>
      <w:r w:rsidRPr="0F3BAD46">
        <w:rPr>
          <w:lang w:val="nb-NO"/>
        </w:rPr>
        <w:t xml:space="preserve"> legges til </w:t>
      </w:r>
      <w:r w:rsidR="00FE0CC9">
        <w:rPr>
          <w:lang w:val="nb-NO"/>
        </w:rPr>
        <w:t>Arkiv</w:t>
      </w:r>
      <w:r w:rsidRPr="0F3BAD46">
        <w:rPr>
          <w:lang w:val="nb-NO"/>
        </w:rPr>
        <w:t xml:space="preserve"> for s</w:t>
      </w:r>
      <w:r w:rsidR="00FE0CC9">
        <w:rPr>
          <w:lang w:val="nb-NO"/>
        </w:rPr>
        <w:t>k</w:t>
      </w:r>
      <w:r w:rsidRPr="0F3BAD46">
        <w:rPr>
          <w:lang w:val="nb-NO"/>
        </w:rPr>
        <w:t>anning og journalføring.</w:t>
      </w:r>
    </w:p>
    <w:p w14:paraId="0ACBE98C" w14:textId="3491D3A5" w:rsidR="00515D44" w:rsidRDefault="41D2F7EA" w:rsidP="41D2F7EA">
      <w:pPr>
        <w:ind w:left="2835"/>
        <w:rPr>
          <w:lang w:val="nb-NO"/>
        </w:rPr>
      </w:pPr>
      <w:r w:rsidRPr="41D2F7EA">
        <w:rPr>
          <w:lang w:val="nb-NO"/>
        </w:rPr>
        <w:t>Ikke journalverdig post (aviser, pakker, reklame mm) legges i enhetenes hyller i Servicekontoret.</w:t>
      </w:r>
    </w:p>
    <w:p w14:paraId="59712400" w14:textId="77777777" w:rsidR="009A64C0" w:rsidRDefault="009A64C0" w:rsidP="41D2F7EA">
      <w:pPr>
        <w:ind w:left="2835"/>
        <w:rPr>
          <w:lang w:val="nb-NO"/>
        </w:rPr>
      </w:pPr>
    </w:p>
    <w:p w14:paraId="59ABEDB7" w14:textId="074B4BD5" w:rsidR="00515D44" w:rsidRDefault="0F3BAD46" w:rsidP="00B7054E">
      <w:pPr>
        <w:ind w:left="2835"/>
        <w:rPr>
          <w:lang w:val="nb-NO"/>
        </w:rPr>
      </w:pPr>
      <w:r w:rsidRPr="0F3BAD46">
        <w:rPr>
          <w:b/>
          <w:bCs/>
          <w:lang w:val="nb-NO"/>
        </w:rPr>
        <w:t>Klientpost</w:t>
      </w:r>
      <w:r w:rsidRPr="0F3BAD46">
        <w:rPr>
          <w:lang w:val="nb-NO"/>
        </w:rPr>
        <w:t xml:space="preserve"> (barnevern, </w:t>
      </w:r>
      <w:r w:rsidR="00B7054E">
        <w:rPr>
          <w:lang w:val="nb-NO"/>
        </w:rPr>
        <w:t>NAV v/ kommunale tjenester</w:t>
      </w:r>
      <w:r w:rsidRPr="0F3BAD46">
        <w:rPr>
          <w:lang w:val="nb-NO"/>
        </w:rPr>
        <w:t xml:space="preserve">, helsesøster, psykiatri, </w:t>
      </w:r>
      <w:r w:rsidR="00B7054E">
        <w:rPr>
          <w:lang w:val="nb-NO"/>
        </w:rPr>
        <w:t>rehabiliteringstjenesten</w:t>
      </w:r>
      <w:r w:rsidRPr="0F3BAD46">
        <w:rPr>
          <w:lang w:val="nb-NO"/>
        </w:rPr>
        <w:t xml:space="preserve">, </w:t>
      </w:r>
      <w:r w:rsidR="00B7054E">
        <w:rPr>
          <w:lang w:val="nb-NO"/>
        </w:rPr>
        <w:t>kommunens gjelds</w:t>
      </w:r>
      <w:r w:rsidRPr="0F3BAD46">
        <w:rPr>
          <w:lang w:val="nb-NO"/>
        </w:rPr>
        <w:t>rådgiver</w:t>
      </w:r>
      <w:r w:rsidR="00B7054E">
        <w:rPr>
          <w:lang w:val="nb-NO"/>
        </w:rPr>
        <w:t xml:space="preserve"> og kommunelegen</w:t>
      </w:r>
      <w:r w:rsidRPr="0F3BAD46">
        <w:rPr>
          <w:lang w:val="nb-NO"/>
        </w:rPr>
        <w:t>) som skal journalføres i fagsystem, legges i enhetenes hyller</w:t>
      </w:r>
      <w:r w:rsidR="41D2F7EA" w:rsidRPr="41D2F7EA">
        <w:rPr>
          <w:lang w:val="nb-NO"/>
        </w:rPr>
        <w:t>.</w:t>
      </w:r>
    </w:p>
    <w:p w14:paraId="33CB70C7" w14:textId="77777777" w:rsidR="00515D44" w:rsidRDefault="00515D44">
      <w:pPr>
        <w:ind w:left="2835"/>
        <w:rPr>
          <w:lang w:val="nb-NO"/>
        </w:rPr>
      </w:pPr>
    </w:p>
    <w:p w14:paraId="1EB26055" w14:textId="1AF2B752" w:rsidR="00515D44" w:rsidRDefault="41D2F7EA" w:rsidP="41D2F7EA">
      <w:pPr>
        <w:ind w:left="2835"/>
        <w:rPr>
          <w:lang w:val="nb-NO"/>
        </w:rPr>
      </w:pPr>
      <w:r w:rsidRPr="00B7054E">
        <w:rPr>
          <w:lang w:val="nb-NO"/>
        </w:rPr>
        <w:lastRenderedPageBreak/>
        <w:t>Som</w:t>
      </w:r>
      <w:r w:rsidRPr="00B7054E">
        <w:rPr>
          <w:i/>
          <w:lang w:val="nb-NO"/>
        </w:rPr>
        <w:t xml:space="preserve"> </w:t>
      </w:r>
      <w:r w:rsidRPr="009A64C0">
        <w:rPr>
          <w:b/>
          <w:i/>
          <w:lang w:val="nb-NO"/>
        </w:rPr>
        <w:t>arkivverdig</w:t>
      </w:r>
      <w:r w:rsidRPr="41D2F7EA">
        <w:rPr>
          <w:lang w:val="nb-NO"/>
        </w:rPr>
        <w:t xml:space="preserve"> post stilles følgende krav: det må regnes som saksdokument for </w:t>
      </w:r>
      <w:r w:rsidR="00B7054E">
        <w:rPr>
          <w:lang w:val="nb-NO"/>
        </w:rPr>
        <w:t>kommunen</w:t>
      </w:r>
      <w:r w:rsidRPr="41D2F7EA">
        <w:rPr>
          <w:lang w:val="nb-NO"/>
        </w:rPr>
        <w:t xml:space="preserve"> etter offentlighetsloven §§ 2 og 3, det må være gjenstand for saksbehandling, og det må ha verdi som dokumentasjon. Tilfredsstilles disse kravene, blir det regnet som sakspost og går til skanning og journalføring. Jfr. arkivloven med forskrifter § 2a -b § 3-20</w:t>
      </w:r>
      <w:bookmarkStart w:id="91" w:name="_Hlt493045735"/>
      <w:bookmarkEnd w:id="91"/>
    </w:p>
    <w:p w14:paraId="3C264EC8" w14:textId="77777777" w:rsidR="00515D44" w:rsidRDefault="00515D44">
      <w:pPr>
        <w:ind w:left="2835"/>
        <w:rPr>
          <w:lang w:val="nb-NO"/>
        </w:rPr>
      </w:pPr>
    </w:p>
    <w:p w14:paraId="24A92773" w14:textId="77777777" w:rsidR="00515D44" w:rsidRDefault="41D2F7EA" w:rsidP="41D2F7EA">
      <w:pPr>
        <w:ind w:left="2835"/>
        <w:rPr>
          <w:lang w:val="nb-NO"/>
        </w:rPr>
      </w:pPr>
      <w:r w:rsidRPr="41D2F7EA">
        <w:rPr>
          <w:lang w:val="nb-NO"/>
        </w:rPr>
        <w:t xml:space="preserve">Som </w:t>
      </w:r>
      <w:r w:rsidRPr="009A64C0">
        <w:rPr>
          <w:b/>
          <w:i/>
          <w:lang w:val="nb-NO"/>
        </w:rPr>
        <w:t>ikke arkivverdig</w:t>
      </w:r>
      <w:r w:rsidRPr="41D2F7EA">
        <w:rPr>
          <w:lang w:val="nb-NO"/>
        </w:rPr>
        <w:t xml:space="preserve"> post regner vi normalt trykksaker, offentlige publikasjoner, rundskriv, utskrifter/kopier fra andre organer og annet mangfoldiggjort materiale, så lenge de ikke tilfredsstiller kravene til arkivverdig post.  Jfr. arkivloven med forskrifter §3-19</w:t>
      </w:r>
    </w:p>
    <w:p w14:paraId="5B9EDB3E" w14:textId="4842005F" w:rsidR="00515D44" w:rsidRDefault="41D2F7EA" w:rsidP="41D2F7EA">
      <w:pPr>
        <w:pStyle w:val="Brdtekst"/>
        <w:ind w:left="2835"/>
        <w:rPr>
          <w:lang w:val="nb-NO"/>
        </w:rPr>
      </w:pPr>
      <w:r w:rsidRPr="41D2F7EA">
        <w:rPr>
          <w:lang w:val="nb-NO"/>
        </w:rPr>
        <w:t xml:space="preserve">Fakturaer skal gå direkte til </w:t>
      </w:r>
      <w:r w:rsidR="00B7054E">
        <w:rPr>
          <w:lang w:val="nb-NO"/>
        </w:rPr>
        <w:t xml:space="preserve">regnskap </w:t>
      </w:r>
      <w:r w:rsidRPr="41D2F7EA">
        <w:rPr>
          <w:lang w:val="nb-NO"/>
        </w:rPr>
        <w:t>uten journalføring.</w:t>
      </w:r>
    </w:p>
    <w:p w14:paraId="784DB036" w14:textId="77777777" w:rsidR="00515D44" w:rsidRDefault="00515D44">
      <w:pPr>
        <w:ind w:left="2835"/>
        <w:rPr>
          <w:lang w:val="nb-NO"/>
        </w:rPr>
      </w:pPr>
    </w:p>
    <w:p w14:paraId="576E0DE3" w14:textId="77777777" w:rsidR="00515D44" w:rsidRDefault="41D2F7EA" w:rsidP="41D2F7EA">
      <w:pPr>
        <w:pStyle w:val="Brdtekst"/>
        <w:rPr>
          <w:b/>
          <w:bCs/>
          <w:lang w:val="nb-NO"/>
        </w:rPr>
      </w:pPr>
      <w:r w:rsidRPr="41D2F7EA">
        <w:rPr>
          <w:b/>
          <w:bCs/>
          <w:lang w:val="nb-NO"/>
        </w:rPr>
        <w:t>Feiladressert post</w:t>
      </w:r>
    </w:p>
    <w:p w14:paraId="3417AA7D" w14:textId="77777777" w:rsidR="00515D44" w:rsidRDefault="41D2F7EA" w:rsidP="41D2F7EA">
      <w:pPr>
        <w:pStyle w:val="Brdtekst"/>
        <w:rPr>
          <w:lang w:val="nb-NO"/>
        </w:rPr>
      </w:pPr>
      <w:r w:rsidRPr="41D2F7EA">
        <w:rPr>
          <w:lang w:val="nb-NO"/>
        </w:rPr>
        <w:t>Omadresseres og returneres uåpnet til avsender eller postverket.</w:t>
      </w:r>
    </w:p>
    <w:p w14:paraId="0AF43BE7" w14:textId="77777777" w:rsidR="00515D44" w:rsidRDefault="41D2F7EA" w:rsidP="41D2F7EA">
      <w:pPr>
        <w:pStyle w:val="Brdtekst"/>
        <w:rPr>
          <w:b/>
          <w:bCs/>
          <w:lang w:val="nb-NO"/>
        </w:rPr>
      </w:pPr>
      <w:r w:rsidRPr="41D2F7EA">
        <w:rPr>
          <w:b/>
          <w:bCs/>
          <w:lang w:val="nb-NO"/>
        </w:rPr>
        <w:t>Anbud</w:t>
      </w:r>
    </w:p>
    <w:p w14:paraId="56AAD320" w14:textId="02C210D9" w:rsidR="00515D44" w:rsidRDefault="00C67BA5" w:rsidP="0F3BAD46">
      <w:pPr>
        <w:pStyle w:val="Brdtekst"/>
        <w:rPr>
          <w:color w:val="FF0000"/>
          <w:lang w:val="nb-NO"/>
        </w:rPr>
      </w:pPr>
      <w:r w:rsidRPr="0F3BAD46">
        <w:rPr>
          <w:lang w:val="nb-NO"/>
        </w:rPr>
        <w:t>Konvolutten skal</w:t>
      </w:r>
      <w:r w:rsidR="0F3BAD46" w:rsidRPr="0F3BAD46">
        <w:rPr>
          <w:b/>
          <w:bCs/>
          <w:lang w:val="nb-NO"/>
        </w:rPr>
        <w:t xml:space="preserve"> </w:t>
      </w:r>
      <w:r w:rsidR="0F3BAD46" w:rsidRPr="0F3BAD46">
        <w:rPr>
          <w:lang w:val="nb-NO"/>
        </w:rPr>
        <w:t xml:space="preserve">stemples med mottatt dato </w:t>
      </w:r>
      <w:r w:rsidRPr="0F3BAD46">
        <w:rPr>
          <w:lang w:val="nb-NO"/>
        </w:rPr>
        <w:t>og klokkeslettet</w:t>
      </w:r>
      <w:r w:rsidR="0F3BAD46" w:rsidRPr="0F3BAD46">
        <w:rPr>
          <w:lang w:val="nb-NO"/>
        </w:rPr>
        <w:t xml:space="preserve"> av arkivtjenesten. Anbudene overleveres innkjøpsansvarlig direkte.</w:t>
      </w:r>
      <w:r w:rsidR="00B7054E">
        <w:rPr>
          <w:lang w:val="nb-NO"/>
        </w:rPr>
        <w:t xml:space="preserve"> </w:t>
      </w:r>
      <w:r w:rsidR="0F3BAD46" w:rsidRPr="0F3BAD46">
        <w:rPr>
          <w:lang w:val="nb-NO"/>
        </w:rPr>
        <w:t>Anbudet skal registreres ved åpning.</w:t>
      </w:r>
      <w:r w:rsidR="00B7054E">
        <w:rPr>
          <w:lang w:val="nb-NO"/>
        </w:rPr>
        <w:t xml:space="preserve"> </w:t>
      </w:r>
      <w:r w:rsidR="0F3BAD46" w:rsidRPr="0F3BAD46">
        <w:rPr>
          <w:lang w:val="nb-NO"/>
        </w:rPr>
        <w:t>Innkjøpsansvarlig(saksbehandler) er ansvarlig for at all dokumentasjon blir journalført</w:t>
      </w:r>
      <w:r w:rsidR="00B7054E">
        <w:rPr>
          <w:lang w:val="nb-NO"/>
        </w:rPr>
        <w:t>.</w:t>
      </w:r>
    </w:p>
    <w:p w14:paraId="72725407" w14:textId="77777777" w:rsidR="00515D44" w:rsidRDefault="41D2F7EA" w:rsidP="41D2F7EA">
      <w:pPr>
        <w:pStyle w:val="Brdtekst"/>
        <w:rPr>
          <w:b/>
          <w:bCs/>
          <w:lang w:val="nb-NO"/>
        </w:rPr>
      </w:pPr>
      <w:r w:rsidRPr="41D2F7EA">
        <w:rPr>
          <w:b/>
          <w:bCs/>
          <w:lang w:val="nb-NO"/>
        </w:rPr>
        <w:t>Graderte dokumenter og dokumenter med tilgangskoder</w:t>
      </w:r>
    </w:p>
    <w:p w14:paraId="270E95D8" w14:textId="77777777" w:rsidR="00515D44" w:rsidRDefault="41D2F7EA" w:rsidP="41D2F7EA">
      <w:pPr>
        <w:pStyle w:val="Brdtekst"/>
        <w:rPr>
          <w:lang w:val="nb-NO"/>
        </w:rPr>
      </w:pPr>
      <w:r w:rsidRPr="41D2F7EA">
        <w:rPr>
          <w:lang w:val="nb-NO"/>
        </w:rPr>
        <w:t xml:space="preserve">Behandles i samsvar med gjeldende lover og forskrifter. </w:t>
      </w:r>
    </w:p>
    <w:p w14:paraId="75973856" w14:textId="77777777" w:rsidR="00515D44" w:rsidRPr="009A64C0" w:rsidRDefault="00C67BA5" w:rsidP="41D2F7EA">
      <w:pPr>
        <w:pStyle w:val="Brdtekst"/>
        <w:rPr>
          <w:b/>
          <w:bCs/>
          <w:lang w:val="nb-NO"/>
        </w:rPr>
      </w:pPr>
      <w:r w:rsidRPr="009A64C0">
        <w:rPr>
          <w:b/>
          <w:bCs/>
          <w:lang w:val="nb-NO"/>
        </w:rPr>
        <w:t>Rekommandert sending</w:t>
      </w:r>
    </w:p>
    <w:p w14:paraId="45593646" w14:textId="29C72A3F" w:rsidR="00515D44" w:rsidRPr="009A64C0" w:rsidRDefault="41D2F7EA" w:rsidP="41D2F7EA">
      <w:pPr>
        <w:pStyle w:val="Brdtekst"/>
        <w:rPr>
          <w:lang w:val="nb-NO"/>
        </w:rPr>
      </w:pPr>
      <w:r w:rsidRPr="009A64C0">
        <w:rPr>
          <w:lang w:val="nb-NO"/>
        </w:rPr>
        <w:t xml:space="preserve">Kommunen henter/bringer rekommandert </w:t>
      </w:r>
      <w:r w:rsidR="00C67BA5" w:rsidRPr="009A64C0">
        <w:rPr>
          <w:lang w:val="nb-NO"/>
        </w:rPr>
        <w:t>sending, som</w:t>
      </w:r>
      <w:r w:rsidRPr="009A64C0">
        <w:rPr>
          <w:lang w:val="nb-NO"/>
        </w:rPr>
        <w:t xml:space="preserve"> blir registrert i egen bok.  S</w:t>
      </w:r>
      <w:r w:rsidR="009A64C0">
        <w:rPr>
          <w:lang w:val="nb-NO"/>
        </w:rPr>
        <w:t>ervicekontoret</w:t>
      </w:r>
      <w:r w:rsidRPr="009A64C0">
        <w:rPr>
          <w:lang w:val="nb-NO"/>
        </w:rPr>
        <w:t xml:space="preserve"> kvitterer for mottak.</w:t>
      </w:r>
    </w:p>
    <w:p w14:paraId="0A83FF2A" w14:textId="77777777" w:rsidR="00515D44" w:rsidRPr="009A64C0" w:rsidRDefault="41D2F7EA" w:rsidP="41D2F7EA">
      <w:pPr>
        <w:pStyle w:val="Brdtekst"/>
        <w:rPr>
          <w:lang w:val="nb-NO"/>
        </w:rPr>
      </w:pPr>
      <w:r w:rsidRPr="009A64C0">
        <w:rPr>
          <w:lang w:val="nb-NO"/>
        </w:rPr>
        <w:t>Rekommandert sending blir deretter underlagt ordinær postbehandling.</w:t>
      </w:r>
    </w:p>
    <w:bookmarkEnd w:id="83"/>
    <w:bookmarkEnd w:id="84"/>
    <w:p w14:paraId="04E098AC" w14:textId="77777777" w:rsidR="00515D44" w:rsidRDefault="41D2F7EA" w:rsidP="41D2F7EA">
      <w:pPr>
        <w:pStyle w:val="Brdtekst"/>
        <w:rPr>
          <w:b/>
          <w:bCs/>
          <w:lang w:val="nb-NO"/>
        </w:rPr>
      </w:pPr>
      <w:r w:rsidRPr="41D2F7EA">
        <w:rPr>
          <w:b/>
          <w:bCs/>
          <w:lang w:val="nb-NO"/>
        </w:rPr>
        <w:t>Personlig post</w:t>
      </w:r>
    </w:p>
    <w:p w14:paraId="374DAA9E" w14:textId="77777777" w:rsidR="00515D44" w:rsidRDefault="41D2F7EA" w:rsidP="41D2F7EA">
      <w:pPr>
        <w:pStyle w:val="Brdtekst"/>
        <w:rPr>
          <w:lang w:val="nb-NO"/>
        </w:rPr>
      </w:pPr>
      <w:r w:rsidRPr="41D2F7EA">
        <w:rPr>
          <w:lang w:val="nb-NO"/>
        </w:rPr>
        <w:t>Skill ut personlig post, og legg uåpnet i posthyllene til mottakerne.</w:t>
      </w:r>
    </w:p>
    <w:p w14:paraId="399748B7" w14:textId="77777777" w:rsidR="00515D44" w:rsidRDefault="41D2F7EA" w:rsidP="41D2F7EA">
      <w:pPr>
        <w:pStyle w:val="Brdtekst"/>
        <w:rPr>
          <w:lang w:val="nb-NO"/>
        </w:rPr>
      </w:pPr>
      <w:r w:rsidRPr="41D2F7EA">
        <w:rPr>
          <w:lang w:val="nb-NO"/>
        </w:rPr>
        <w:t>Med personlig post menes brev hvor kun den ansattes navn er angitt.</w:t>
      </w:r>
    </w:p>
    <w:p w14:paraId="312526A9" w14:textId="77777777" w:rsidR="00515D44" w:rsidRDefault="41D2F7EA" w:rsidP="41D2F7EA">
      <w:pPr>
        <w:pStyle w:val="Overskrift3"/>
        <w:rPr>
          <w:lang w:val="nb-NO"/>
        </w:rPr>
      </w:pPr>
      <w:bookmarkStart w:id="92" w:name="_Toc524749100"/>
      <w:bookmarkStart w:id="93" w:name="_Toc524750123"/>
      <w:bookmarkStart w:id="94" w:name="_Toc525446545"/>
      <w:bookmarkStart w:id="95" w:name="_Toc525446715"/>
      <w:bookmarkStart w:id="96" w:name="_Toc526085544"/>
      <w:bookmarkStart w:id="97" w:name="_Toc527517705"/>
      <w:bookmarkStart w:id="98" w:name="_Toc527524382"/>
      <w:bookmarkStart w:id="99" w:name="_Toc532176178"/>
      <w:bookmarkStart w:id="100" w:name="_Toc532176228"/>
      <w:bookmarkStart w:id="101" w:name="_Toc55363214"/>
      <w:r w:rsidRPr="41D2F7EA">
        <w:rPr>
          <w:lang w:val="nb-NO"/>
        </w:rPr>
        <w:t>Skanning av saksdokumenter</w:t>
      </w:r>
      <w:bookmarkEnd w:id="92"/>
      <w:bookmarkEnd w:id="93"/>
      <w:bookmarkEnd w:id="94"/>
      <w:bookmarkEnd w:id="95"/>
      <w:bookmarkEnd w:id="96"/>
      <w:bookmarkEnd w:id="97"/>
      <w:bookmarkEnd w:id="98"/>
      <w:bookmarkEnd w:id="99"/>
      <w:bookmarkEnd w:id="100"/>
      <w:bookmarkEnd w:id="101"/>
    </w:p>
    <w:p w14:paraId="7948F28A" w14:textId="0E02C5B9" w:rsidR="00515D44" w:rsidRDefault="0F3BAD46" w:rsidP="0F3BAD46">
      <w:pPr>
        <w:pStyle w:val="Brdtekst"/>
        <w:rPr>
          <w:lang w:val="nb-NO"/>
        </w:rPr>
      </w:pPr>
      <w:r w:rsidRPr="0F3BAD46">
        <w:rPr>
          <w:lang w:val="nb-NO"/>
        </w:rPr>
        <w:t>Saksdokumenter mottatt på papir</w:t>
      </w:r>
      <w:r w:rsidR="00476FD0">
        <w:rPr>
          <w:lang w:val="nb-NO"/>
        </w:rPr>
        <w:t>,</w:t>
      </w:r>
      <w:r w:rsidRPr="0F3BAD46">
        <w:rPr>
          <w:lang w:val="nb-NO"/>
        </w:rPr>
        <w:t xml:space="preserve"> skannes i sak- </w:t>
      </w:r>
      <w:r w:rsidR="00476FD0">
        <w:rPr>
          <w:lang w:val="nb-NO"/>
        </w:rPr>
        <w:t>og arkivsystemet</w:t>
      </w:r>
      <w:r w:rsidR="00E752BF">
        <w:rPr>
          <w:lang w:val="nb-NO"/>
        </w:rPr>
        <w:t>.</w:t>
      </w:r>
    </w:p>
    <w:p w14:paraId="7E8D8D78" w14:textId="77777777" w:rsidR="00515D44" w:rsidRDefault="00515D44">
      <w:pPr>
        <w:ind w:left="2160" w:firstLine="720"/>
        <w:rPr>
          <w:lang w:val="nb-NO"/>
        </w:rPr>
      </w:pPr>
    </w:p>
    <w:p w14:paraId="17791FD2" w14:textId="77777777" w:rsidR="00515D44" w:rsidRDefault="41D2F7EA" w:rsidP="41D2F7EA">
      <w:pPr>
        <w:ind w:left="2160" w:firstLine="720"/>
        <w:rPr>
          <w:b/>
          <w:bCs/>
          <w:lang w:val="nb-NO"/>
        </w:rPr>
      </w:pPr>
      <w:r w:rsidRPr="41D2F7EA">
        <w:rPr>
          <w:b/>
          <w:bCs/>
          <w:lang w:val="nb-NO"/>
        </w:rPr>
        <w:t>Kontroller følgende:</w:t>
      </w:r>
    </w:p>
    <w:p w14:paraId="1CC66C12" w14:textId="77777777" w:rsidR="00515D44" w:rsidRDefault="41D2F7EA" w:rsidP="41D2F7EA">
      <w:pPr>
        <w:numPr>
          <w:ilvl w:val="0"/>
          <w:numId w:val="2"/>
        </w:numPr>
        <w:rPr>
          <w:lang w:val="nb-NO"/>
        </w:rPr>
      </w:pPr>
      <w:r w:rsidRPr="41D2F7EA">
        <w:rPr>
          <w:lang w:val="nb-NO"/>
        </w:rPr>
        <w:t>at alle mottatte dokumenter er skannet og arkivert</w:t>
      </w:r>
    </w:p>
    <w:p w14:paraId="63BD54B3" w14:textId="77777777" w:rsidR="00515D44" w:rsidRDefault="41D2F7EA" w:rsidP="41D2F7EA">
      <w:pPr>
        <w:numPr>
          <w:ilvl w:val="0"/>
          <w:numId w:val="2"/>
        </w:numPr>
        <w:rPr>
          <w:lang w:val="nb-NO"/>
        </w:rPr>
      </w:pPr>
      <w:r w:rsidRPr="41D2F7EA">
        <w:rPr>
          <w:lang w:val="nb-NO"/>
        </w:rPr>
        <w:t>at alle sider er kommet med på hvert dokument</w:t>
      </w:r>
    </w:p>
    <w:p w14:paraId="20C7666F" w14:textId="77777777" w:rsidR="00515D44" w:rsidRDefault="00515D44" w:rsidP="00476FD0">
      <w:pPr>
        <w:rPr>
          <w:lang w:val="nb-NO"/>
        </w:rPr>
      </w:pPr>
    </w:p>
    <w:p w14:paraId="6092D000" w14:textId="77777777" w:rsidR="00515D44" w:rsidRDefault="00515D44">
      <w:pPr>
        <w:pStyle w:val="Brdtekst"/>
        <w:rPr>
          <w:lang w:val="nb-NO"/>
        </w:rPr>
      </w:pPr>
    </w:p>
    <w:p w14:paraId="1C64C630" w14:textId="77777777" w:rsidR="00476FD0" w:rsidRDefault="00476FD0" w:rsidP="00476FD0">
      <w:pPr>
        <w:ind w:left="2835"/>
        <w:rPr>
          <w:lang w:val="nb-NO"/>
        </w:rPr>
      </w:pPr>
      <w:r>
        <w:rPr>
          <w:lang w:val="nb-NO"/>
        </w:rPr>
        <w:t xml:space="preserve">All sakspost føres i </w:t>
      </w:r>
      <w:proofErr w:type="spellStart"/>
      <w:r>
        <w:rPr>
          <w:lang w:val="nb-NO"/>
        </w:rPr>
        <w:t>ePhorte</w:t>
      </w:r>
      <w:proofErr w:type="spellEnd"/>
      <w:r w:rsidR="41D2F7EA" w:rsidRPr="41D2F7EA">
        <w:rPr>
          <w:lang w:val="nb-NO"/>
        </w:rPr>
        <w:t xml:space="preserve"> – både den som er offentlig og den som er unntatt offentlighet. </w:t>
      </w:r>
    </w:p>
    <w:p w14:paraId="53DC46A8" w14:textId="77777777" w:rsidR="00476FD0" w:rsidRDefault="00476FD0" w:rsidP="00476FD0">
      <w:pPr>
        <w:ind w:left="2835"/>
        <w:rPr>
          <w:lang w:val="nb-NO"/>
        </w:rPr>
      </w:pPr>
    </w:p>
    <w:p w14:paraId="3EDA63A8" w14:textId="6113E8F1" w:rsidR="00515D44" w:rsidRDefault="41D2F7EA" w:rsidP="00476FD0">
      <w:pPr>
        <w:ind w:left="2835"/>
        <w:rPr>
          <w:lang w:val="nb-NO"/>
        </w:rPr>
      </w:pPr>
      <w:r w:rsidRPr="41D2F7EA">
        <w:rPr>
          <w:lang w:val="nb-NO"/>
        </w:rPr>
        <w:t>Arkivtjenesten skal undersøke om det inngående saksdokumentet tilhører en eksisterende sak eller om det skal opprettes ny sak.</w:t>
      </w:r>
    </w:p>
    <w:p w14:paraId="0383678E" w14:textId="0D2C8BEC" w:rsidR="00515D44" w:rsidRPr="00476FD0" w:rsidRDefault="0F3BAD46" w:rsidP="00476FD0">
      <w:pPr>
        <w:pStyle w:val="Brdtekst"/>
        <w:rPr>
          <w:lang w:val="nb-NO"/>
        </w:rPr>
      </w:pPr>
      <w:r w:rsidRPr="0F3BAD46">
        <w:rPr>
          <w:lang w:val="nb-NO"/>
        </w:rPr>
        <w:t xml:space="preserve">Nye saker klasseres med primær ordningsverdi (K-kode, gårds- og </w:t>
      </w:r>
      <w:proofErr w:type="spellStart"/>
      <w:r w:rsidRPr="0F3BAD46">
        <w:rPr>
          <w:lang w:val="nb-NO"/>
        </w:rPr>
        <w:t>bruksnr</w:t>
      </w:r>
      <w:proofErr w:type="spellEnd"/>
      <w:r w:rsidRPr="0F3BAD46">
        <w:rPr>
          <w:lang w:val="nb-NO"/>
        </w:rPr>
        <w:t xml:space="preserve">. </w:t>
      </w:r>
      <w:proofErr w:type="spellStart"/>
      <w:r w:rsidRPr="0F3BAD46">
        <w:rPr>
          <w:lang w:val="nb-NO"/>
        </w:rPr>
        <w:t>osv</w:t>
      </w:r>
      <w:proofErr w:type="spellEnd"/>
      <w:r w:rsidRPr="0F3BAD46">
        <w:rPr>
          <w:lang w:val="nb-NO"/>
        </w:rPr>
        <w:t>) og legges i korrekt arkivdel.</w:t>
      </w:r>
    </w:p>
    <w:p w14:paraId="632857F9" w14:textId="77777777" w:rsidR="00515D44" w:rsidRDefault="41D2F7EA" w:rsidP="41D2F7EA">
      <w:pPr>
        <w:pStyle w:val="Brdtekst"/>
        <w:rPr>
          <w:lang w:val="nb-NO"/>
        </w:rPr>
      </w:pPr>
      <w:r w:rsidRPr="41D2F7EA">
        <w:rPr>
          <w:lang w:val="nb-NO"/>
        </w:rPr>
        <w:t xml:space="preserve">Arkivtjenesten påfører tilgangskoder og beskytter tekst som </w:t>
      </w:r>
      <w:r w:rsidR="00C67BA5" w:rsidRPr="41D2F7EA">
        <w:rPr>
          <w:lang w:val="nb-NO"/>
        </w:rPr>
        <w:t>skal unntas</w:t>
      </w:r>
      <w:r w:rsidRPr="41D2F7EA">
        <w:rPr>
          <w:lang w:val="nb-NO"/>
        </w:rPr>
        <w:t xml:space="preserve"> offentligheten på saksdokumenter, så langt de kan vurdere dette. </w:t>
      </w:r>
    </w:p>
    <w:p w14:paraId="7E20BBFD" w14:textId="77777777" w:rsidR="00515D44" w:rsidRDefault="00515D44">
      <w:pPr>
        <w:ind w:left="2835"/>
        <w:rPr>
          <w:lang w:val="nb-NO"/>
        </w:rPr>
      </w:pPr>
    </w:p>
    <w:p w14:paraId="6C3C7F2C" w14:textId="07AD83E7" w:rsidR="00515D44" w:rsidRDefault="00515D44">
      <w:pPr>
        <w:ind w:left="2835"/>
        <w:rPr>
          <w:lang w:val="nb-NO"/>
        </w:rPr>
      </w:pPr>
    </w:p>
    <w:p w14:paraId="26A9E9AB" w14:textId="5F761A2A" w:rsidR="006E71E6" w:rsidRDefault="006E71E6">
      <w:pPr>
        <w:ind w:left="2835"/>
        <w:rPr>
          <w:lang w:val="nb-NO"/>
        </w:rPr>
      </w:pPr>
    </w:p>
    <w:p w14:paraId="50D69D51" w14:textId="545E0105" w:rsidR="006E71E6" w:rsidRDefault="006E71E6">
      <w:pPr>
        <w:ind w:left="2835"/>
        <w:rPr>
          <w:lang w:val="nb-NO"/>
        </w:rPr>
      </w:pPr>
    </w:p>
    <w:p w14:paraId="3559F96E" w14:textId="77777777" w:rsidR="006E71E6" w:rsidRDefault="006E71E6">
      <w:pPr>
        <w:ind w:left="2835"/>
        <w:rPr>
          <w:lang w:val="nb-NO"/>
        </w:rPr>
      </w:pPr>
    </w:p>
    <w:p w14:paraId="20E3DA1E" w14:textId="43413DC7" w:rsidR="00515D44" w:rsidRDefault="41D2F7EA" w:rsidP="41D2F7EA">
      <w:pPr>
        <w:pStyle w:val="Overskrift3"/>
        <w:rPr>
          <w:lang w:val="nb-NO"/>
        </w:rPr>
      </w:pPr>
      <w:bookmarkStart w:id="102" w:name="_Toc55363216"/>
      <w:r w:rsidRPr="41D2F7EA">
        <w:rPr>
          <w:lang w:val="nb-NO"/>
        </w:rPr>
        <w:lastRenderedPageBreak/>
        <w:t>Kvalitetssikring av journalen i forbindelse med ferdigstilling av dokumenter</w:t>
      </w:r>
      <w:bookmarkEnd w:id="102"/>
    </w:p>
    <w:p w14:paraId="38EBDDD3" w14:textId="77777777" w:rsidR="00867BE1" w:rsidRPr="00867BE1" w:rsidRDefault="00867BE1" w:rsidP="00867BE1">
      <w:pPr>
        <w:pStyle w:val="Brdtekst"/>
        <w:rPr>
          <w:lang w:val="nb-NO"/>
        </w:rPr>
      </w:pPr>
    </w:p>
    <w:p w14:paraId="603375E8" w14:textId="6194E7F1" w:rsidR="00515D44" w:rsidRDefault="41D2F7EA" w:rsidP="41D2F7EA">
      <w:pPr>
        <w:pStyle w:val="Definition"/>
        <w:spacing w:before="0"/>
        <w:outlineLvl w:val="0"/>
        <w:rPr>
          <w:lang w:val="nb-NO"/>
        </w:rPr>
      </w:pPr>
      <w:r w:rsidRPr="41D2F7EA">
        <w:rPr>
          <w:lang w:val="nb-NO"/>
        </w:rPr>
        <w:t xml:space="preserve">Arkivtjenesten har ansvaret for å kvalitetssikre alle registreringer som blir gjort i journalen. Dette gjøres etter at </w:t>
      </w:r>
      <w:r w:rsidR="00867BE1">
        <w:rPr>
          <w:lang w:val="nb-NO"/>
        </w:rPr>
        <w:t xml:space="preserve">dokumentet er </w:t>
      </w:r>
      <w:r w:rsidRPr="41D2F7EA">
        <w:rPr>
          <w:lang w:val="nb-NO"/>
        </w:rPr>
        <w:t>ferdigstil</w:t>
      </w:r>
      <w:r w:rsidR="00867BE1">
        <w:rPr>
          <w:lang w:val="nb-NO"/>
        </w:rPr>
        <w:t>t,</w:t>
      </w:r>
      <w:r w:rsidRPr="41D2F7EA">
        <w:rPr>
          <w:lang w:val="nb-NO"/>
        </w:rPr>
        <w:t xml:space="preserve"> eller at et inngående brev (importert epost) er blitt registrert av saksbehandlere/ledere. </w:t>
      </w:r>
    </w:p>
    <w:p w14:paraId="313F2A49" w14:textId="77777777" w:rsidR="00515D44" w:rsidRDefault="00515D44">
      <w:pPr>
        <w:outlineLvl w:val="0"/>
        <w:rPr>
          <w:lang w:val="nb-NO"/>
        </w:rPr>
      </w:pPr>
    </w:p>
    <w:p w14:paraId="5F4606AA" w14:textId="2892F712" w:rsidR="00515D44" w:rsidRDefault="41D2F7EA" w:rsidP="41D2F7EA">
      <w:pPr>
        <w:ind w:left="2880"/>
        <w:outlineLvl w:val="0"/>
        <w:rPr>
          <w:lang w:val="nb-NO"/>
        </w:rPr>
      </w:pPr>
      <w:r w:rsidRPr="41D2F7EA">
        <w:rPr>
          <w:lang w:val="nb-NO"/>
        </w:rPr>
        <w:t xml:space="preserve">Kvalitetssikringen går ut på at </w:t>
      </w:r>
      <w:r w:rsidRPr="00867BE1">
        <w:rPr>
          <w:i/>
          <w:lang w:val="nb-NO"/>
        </w:rPr>
        <w:t xml:space="preserve">spesielt </w:t>
      </w:r>
      <w:r w:rsidRPr="41D2F7EA">
        <w:rPr>
          <w:lang w:val="nb-NO"/>
        </w:rPr>
        <w:t>følgende kontrolleres:</w:t>
      </w:r>
    </w:p>
    <w:p w14:paraId="291D444F" w14:textId="77777777" w:rsidR="00867BE1" w:rsidRDefault="00867BE1" w:rsidP="41D2F7EA">
      <w:pPr>
        <w:ind w:left="2880"/>
        <w:outlineLvl w:val="0"/>
        <w:rPr>
          <w:lang w:val="nb-NO"/>
        </w:rPr>
      </w:pPr>
    </w:p>
    <w:p w14:paraId="715F89FC" w14:textId="0D0ED526" w:rsidR="00515D44" w:rsidRDefault="0F3BAD46" w:rsidP="00867BE1">
      <w:pPr>
        <w:pStyle w:val="Listeavsnitt"/>
        <w:numPr>
          <w:ilvl w:val="0"/>
          <w:numId w:val="8"/>
        </w:numPr>
        <w:rPr>
          <w:lang w:val="nb-NO"/>
        </w:rPr>
      </w:pPr>
      <w:r w:rsidRPr="00867BE1">
        <w:rPr>
          <w:lang w:val="nb-NO"/>
        </w:rPr>
        <w:t xml:space="preserve">at offentlighetsvurdering er gjennomført, også </w:t>
      </w:r>
      <w:proofErr w:type="spellStart"/>
      <w:r w:rsidRPr="00867BE1">
        <w:rPr>
          <w:lang w:val="nb-NO"/>
        </w:rPr>
        <w:t>m.h.t.</w:t>
      </w:r>
      <w:proofErr w:type="spellEnd"/>
      <w:r w:rsidRPr="00867BE1">
        <w:rPr>
          <w:lang w:val="nb-NO"/>
        </w:rPr>
        <w:t xml:space="preserve"> navn i tittelfelt, og </w:t>
      </w:r>
      <w:r w:rsidR="0034390B" w:rsidRPr="00867BE1">
        <w:rPr>
          <w:lang w:val="nb-NO"/>
        </w:rPr>
        <w:t>at eventuelle</w:t>
      </w:r>
      <w:r w:rsidRPr="00867BE1">
        <w:rPr>
          <w:lang w:val="nb-NO"/>
        </w:rPr>
        <w:t xml:space="preserve"> tilgangskoder er riktig påført</w:t>
      </w:r>
      <w:r w:rsidR="00867BE1">
        <w:rPr>
          <w:lang w:val="nb-NO"/>
        </w:rPr>
        <w:t>.</w:t>
      </w:r>
    </w:p>
    <w:p w14:paraId="0D13BC8B" w14:textId="4DCD1729" w:rsidR="00867BE1" w:rsidRPr="00867BE1" w:rsidRDefault="00867BE1" w:rsidP="00867BE1">
      <w:pPr>
        <w:ind w:left="4680"/>
        <w:rPr>
          <w:lang w:val="nb-NO"/>
        </w:rPr>
      </w:pPr>
    </w:p>
    <w:p w14:paraId="78497109" w14:textId="77777777" w:rsidR="00515D44" w:rsidRDefault="41D2F7EA" w:rsidP="41D2F7EA">
      <w:pPr>
        <w:pStyle w:val="Overskrift3"/>
        <w:rPr>
          <w:lang w:val="nb-NO"/>
        </w:rPr>
      </w:pPr>
      <w:bookmarkStart w:id="103" w:name="_Toc55363217"/>
      <w:r w:rsidRPr="41D2F7EA">
        <w:rPr>
          <w:lang w:val="nb-NO"/>
        </w:rPr>
        <w:t>Journalføring av E-post</w:t>
      </w:r>
      <w:bookmarkEnd w:id="103"/>
    </w:p>
    <w:p w14:paraId="34825E61" w14:textId="77777777" w:rsidR="00515D44" w:rsidRDefault="00515D44">
      <w:pPr>
        <w:rPr>
          <w:lang w:val="nb-NO"/>
        </w:rPr>
      </w:pPr>
    </w:p>
    <w:p w14:paraId="1E6E6D48" w14:textId="77777777" w:rsidR="00515D44" w:rsidRDefault="00515D44" w:rsidP="00867BE1">
      <w:pPr>
        <w:rPr>
          <w:lang w:val="nb-NO"/>
        </w:rPr>
      </w:pPr>
    </w:p>
    <w:p w14:paraId="0D631895" w14:textId="77777777" w:rsidR="00515D44" w:rsidRDefault="41D2F7EA">
      <w:pPr>
        <w:pStyle w:val="Overskrift7"/>
        <w:tabs>
          <w:tab w:val="clear" w:pos="2977"/>
        </w:tabs>
        <w:rPr>
          <w:bCs w:val="0"/>
        </w:rPr>
      </w:pPr>
      <w:r>
        <w:t>Håndtering av E-post</w:t>
      </w:r>
    </w:p>
    <w:p w14:paraId="29378254" w14:textId="15F9EB4F" w:rsidR="0067392C" w:rsidRDefault="41D2F7EA" w:rsidP="0067392C">
      <w:pPr>
        <w:tabs>
          <w:tab w:val="num" w:pos="2835"/>
        </w:tabs>
        <w:ind w:left="2835"/>
        <w:rPr>
          <w:lang w:val="nb-NO"/>
        </w:rPr>
      </w:pPr>
      <w:r w:rsidRPr="41D2F7EA">
        <w:rPr>
          <w:lang w:val="nb-NO"/>
        </w:rPr>
        <w:t>E-post til sentralt postmottak</w:t>
      </w:r>
      <w:r w:rsidR="00867BE1">
        <w:rPr>
          <w:lang w:val="nb-NO"/>
        </w:rPr>
        <w:t xml:space="preserve"> </w:t>
      </w:r>
      <w:r w:rsidR="0067392C">
        <w:rPr>
          <w:lang w:val="nb-NO"/>
        </w:rPr>
        <w:t xml:space="preserve">registreres i sak- og arkivsystemet, og føres på riktig sak/saksbehandler. </w:t>
      </w:r>
      <w:r w:rsidR="0067392C" w:rsidRPr="41D2F7EA">
        <w:rPr>
          <w:lang w:val="nb-NO"/>
        </w:rPr>
        <w:t xml:space="preserve">Arkivtjenesten må ta stilling til om meldingen, vedlegget eller begge deler skal journalføres og hva som er hoveddokumentet og eventuelt </w:t>
      </w:r>
      <w:r w:rsidR="0067392C">
        <w:rPr>
          <w:lang w:val="nb-NO"/>
        </w:rPr>
        <w:t xml:space="preserve">vedlegg. </w:t>
      </w:r>
      <w:r w:rsidR="0067392C" w:rsidRPr="41D2F7EA">
        <w:rPr>
          <w:lang w:val="nb-NO"/>
        </w:rPr>
        <w:t>Arkivtjenesten må undersøke om vedlegg til e</w:t>
      </w:r>
      <w:r w:rsidR="0067392C">
        <w:rPr>
          <w:lang w:val="nb-NO"/>
        </w:rPr>
        <w:t>-</w:t>
      </w:r>
      <w:r w:rsidR="0067392C" w:rsidRPr="41D2F7EA">
        <w:rPr>
          <w:lang w:val="nb-NO"/>
        </w:rPr>
        <w:t>postforsendelsen er i riktig format og lesbar.</w:t>
      </w:r>
      <w:r w:rsidR="0067392C">
        <w:rPr>
          <w:lang w:val="nb-NO"/>
        </w:rPr>
        <w:t xml:space="preserve"> </w:t>
      </w:r>
      <w:r w:rsidR="0067392C" w:rsidRPr="41D2F7EA">
        <w:rPr>
          <w:lang w:val="nb-NO"/>
        </w:rPr>
        <w:t>Dersom vedlegget ikke er lesbart, må avsender varsles med informasjon om hvilke formater som kan leses.</w:t>
      </w:r>
    </w:p>
    <w:p w14:paraId="7D71DC94" w14:textId="3F240458" w:rsidR="0067392C" w:rsidRDefault="0067392C" w:rsidP="0067392C">
      <w:pPr>
        <w:tabs>
          <w:tab w:val="num" w:pos="2835"/>
        </w:tabs>
        <w:ind w:left="2835"/>
        <w:rPr>
          <w:lang w:val="nb-NO"/>
        </w:rPr>
      </w:pPr>
      <w:r w:rsidRPr="0F3BAD46">
        <w:rPr>
          <w:lang w:val="nb-NO"/>
        </w:rPr>
        <w:t xml:space="preserve">Vedlegg </w:t>
      </w:r>
      <w:proofErr w:type="spellStart"/>
      <w:r w:rsidRPr="0F3BAD46">
        <w:rPr>
          <w:lang w:val="nb-NO"/>
        </w:rPr>
        <w:t>virussjekkes</w:t>
      </w:r>
      <w:proofErr w:type="spellEnd"/>
      <w:r w:rsidRPr="0F3BAD46">
        <w:rPr>
          <w:lang w:val="nb-NO"/>
        </w:rPr>
        <w:t xml:space="preserve"> automatisk.</w:t>
      </w:r>
    </w:p>
    <w:p w14:paraId="6389F90B" w14:textId="77777777" w:rsidR="0067392C" w:rsidRDefault="0067392C" w:rsidP="0067392C">
      <w:pPr>
        <w:tabs>
          <w:tab w:val="num" w:pos="2835"/>
        </w:tabs>
        <w:ind w:left="2835"/>
        <w:rPr>
          <w:b/>
          <w:bCs/>
          <w:lang w:val="nb-NO"/>
        </w:rPr>
      </w:pPr>
    </w:p>
    <w:p w14:paraId="1811620A" w14:textId="142827C2" w:rsidR="00515D44" w:rsidRPr="0067392C" w:rsidRDefault="41D2F7EA" w:rsidP="0067392C">
      <w:pPr>
        <w:tabs>
          <w:tab w:val="num" w:pos="2835"/>
        </w:tabs>
        <w:ind w:left="2835"/>
        <w:rPr>
          <w:lang w:val="nb-NO"/>
        </w:rPr>
      </w:pPr>
      <w:r w:rsidRPr="41D2F7EA">
        <w:rPr>
          <w:b/>
          <w:bCs/>
          <w:lang w:val="nb-NO"/>
        </w:rPr>
        <w:t>Personlig adressert post videresendes direkte.</w:t>
      </w:r>
    </w:p>
    <w:p w14:paraId="1D575260" w14:textId="66860510" w:rsidR="00515D44" w:rsidRDefault="41D2F7EA" w:rsidP="0067392C">
      <w:pPr>
        <w:ind w:left="2835"/>
        <w:rPr>
          <w:lang w:val="nb-NO"/>
        </w:rPr>
      </w:pPr>
      <w:r w:rsidRPr="41D2F7EA">
        <w:rPr>
          <w:lang w:val="nb-NO"/>
        </w:rPr>
        <w:t xml:space="preserve">Dersom en saksbehandler mottar </w:t>
      </w:r>
      <w:r w:rsidR="0067392C">
        <w:rPr>
          <w:lang w:val="nb-NO"/>
        </w:rPr>
        <w:t>arkiv</w:t>
      </w:r>
      <w:r w:rsidRPr="41D2F7EA">
        <w:rPr>
          <w:lang w:val="nb-NO"/>
        </w:rPr>
        <w:t>verdig post, skal denne importeres i sak- arkivsysteme</w:t>
      </w:r>
      <w:r w:rsidR="0067392C">
        <w:rPr>
          <w:lang w:val="nb-NO"/>
        </w:rPr>
        <w:t>t</w:t>
      </w:r>
      <w:r w:rsidRPr="41D2F7EA">
        <w:rPr>
          <w:lang w:val="nb-NO"/>
        </w:rPr>
        <w:t xml:space="preserve">. Den enkelte saksbehandler har plikt til å vurdere om posten må anses som et arkivverdig dokument. </w:t>
      </w:r>
      <w:r w:rsidR="0067392C">
        <w:rPr>
          <w:lang w:val="nb-NO"/>
        </w:rPr>
        <w:t>Ved tvil – kontakt arkivtjenesten.</w:t>
      </w:r>
    </w:p>
    <w:p w14:paraId="39FFF6AE" w14:textId="77777777" w:rsidR="00515D44" w:rsidRDefault="00515D44">
      <w:pPr>
        <w:tabs>
          <w:tab w:val="num" w:pos="2835"/>
        </w:tabs>
        <w:ind w:left="2835"/>
        <w:rPr>
          <w:lang w:val="nb-NO"/>
        </w:rPr>
      </w:pPr>
    </w:p>
    <w:p w14:paraId="1C7E564C" w14:textId="77777777" w:rsidR="00515D44" w:rsidRDefault="41D2F7EA" w:rsidP="41D2F7EA">
      <w:pPr>
        <w:pStyle w:val="Overskrift7"/>
        <w:tabs>
          <w:tab w:val="clear" w:pos="2977"/>
        </w:tabs>
        <w:rPr>
          <w:color w:val="FF0000"/>
        </w:rPr>
      </w:pPr>
      <w:r>
        <w:t xml:space="preserve">Håndtering av utgående e-post </w:t>
      </w:r>
    </w:p>
    <w:p w14:paraId="35C15995" w14:textId="046A548C" w:rsidR="00515D44" w:rsidRDefault="0F3BAD46" w:rsidP="0F3BAD46">
      <w:pPr>
        <w:tabs>
          <w:tab w:val="num" w:pos="2835"/>
        </w:tabs>
        <w:ind w:left="2835"/>
        <w:rPr>
          <w:lang w:val="nb-NO"/>
        </w:rPr>
      </w:pPr>
      <w:r w:rsidRPr="0F3BAD46">
        <w:rPr>
          <w:lang w:val="nb-NO"/>
        </w:rPr>
        <w:t xml:space="preserve">Journalverdig </w:t>
      </w:r>
      <w:r w:rsidR="0034390B" w:rsidRPr="0F3BAD46">
        <w:rPr>
          <w:lang w:val="nb-NO"/>
        </w:rPr>
        <w:t>utgående epost kan</w:t>
      </w:r>
      <w:r w:rsidRPr="0F3BAD46">
        <w:rPr>
          <w:b/>
          <w:bCs/>
          <w:lang w:val="nb-NO"/>
        </w:rPr>
        <w:t xml:space="preserve"> sendes direkte fra sak -arkivsystemet.</w:t>
      </w:r>
      <w:r w:rsidRPr="0F3BAD46">
        <w:rPr>
          <w:lang w:val="nb-NO"/>
        </w:rPr>
        <w:t xml:space="preserve"> Er epost sendt direkte fra </w:t>
      </w:r>
      <w:r w:rsidR="0034390B" w:rsidRPr="0F3BAD46">
        <w:rPr>
          <w:lang w:val="nb-NO"/>
        </w:rPr>
        <w:t>Outlook</w:t>
      </w:r>
      <w:r w:rsidRPr="0F3BAD46">
        <w:rPr>
          <w:lang w:val="nb-NO"/>
        </w:rPr>
        <w:t xml:space="preserve"> må den importeres som utgående dokument via Import</w:t>
      </w:r>
      <w:r w:rsidR="00D728F5">
        <w:rPr>
          <w:lang w:val="nb-NO"/>
        </w:rPr>
        <w:t>funksjonen</w:t>
      </w:r>
      <w:r w:rsidRPr="0F3BAD46">
        <w:rPr>
          <w:lang w:val="nb-NO"/>
        </w:rPr>
        <w:t>. Saksbehandlerne</w:t>
      </w:r>
      <w:r w:rsidR="00D728F5">
        <w:rPr>
          <w:lang w:val="nb-NO"/>
        </w:rPr>
        <w:t xml:space="preserve"> skal selv </w:t>
      </w:r>
      <w:r w:rsidRPr="0F3BAD46">
        <w:rPr>
          <w:lang w:val="nb-NO"/>
        </w:rPr>
        <w:t>gjøre dette for sine dokumenter</w:t>
      </w:r>
      <w:r w:rsidR="00D728F5">
        <w:rPr>
          <w:lang w:val="nb-NO"/>
        </w:rPr>
        <w:t>.</w:t>
      </w:r>
    </w:p>
    <w:p w14:paraId="559676E7" w14:textId="77777777" w:rsidR="00515D44" w:rsidRDefault="00515D44">
      <w:pPr>
        <w:tabs>
          <w:tab w:val="num" w:pos="2835"/>
        </w:tabs>
        <w:ind w:left="2835"/>
        <w:rPr>
          <w:lang w:val="nb-NO"/>
        </w:rPr>
      </w:pPr>
    </w:p>
    <w:p w14:paraId="085C6A97" w14:textId="77777777" w:rsidR="00515D44" w:rsidRDefault="41D2F7EA" w:rsidP="41D2F7EA">
      <w:pPr>
        <w:ind w:left="2835"/>
        <w:rPr>
          <w:b/>
          <w:bCs/>
          <w:lang w:val="nb-NO"/>
        </w:rPr>
      </w:pPr>
      <w:r w:rsidRPr="41D2F7EA">
        <w:rPr>
          <w:b/>
          <w:bCs/>
          <w:lang w:val="nb-NO"/>
        </w:rPr>
        <w:t>Taushetsbelagte opplysninger</w:t>
      </w:r>
    </w:p>
    <w:p w14:paraId="5C71E132" w14:textId="77777777" w:rsidR="00515D44" w:rsidRDefault="41D2F7EA" w:rsidP="41D2F7EA">
      <w:pPr>
        <w:tabs>
          <w:tab w:val="num" w:pos="2835"/>
        </w:tabs>
        <w:ind w:left="2835"/>
        <w:rPr>
          <w:lang w:val="nb-NO"/>
        </w:rPr>
      </w:pPr>
      <w:r w:rsidRPr="41D2F7EA">
        <w:rPr>
          <w:lang w:val="nb-NO"/>
        </w:rPr>
        <w:t xml:space="preserve">Opplysninger som er underlagt lovbestemt taushetsplikt i henhold til offentlighetslovens § 5a skal </w:t>
      </w:r>
      <w:r w:rsidRPr="41D2F7EA">
        <w:rPr>
          <w:b/>
          <w:bCs/>
          <w:lang w:val="nb-NO"/>
        </w:rPr>
        <w:t>ikke</w:t>
      </w:r>
      <w:r w:rsidRPr="41D2F7EA">
        <w:rPr>
          <w:lang w:val="nb-NO"/>
        </w:rPr>
        <w:t xml:space="preserve"> sendes som E-post.  Unntak kan gjøres dersom personopplysningene anonymiseres, slik at det ikke er mulig å knytte opplysningene til enkeltpersoner.</w:t>
      </w:r>
    </w:p>
    <w:p w14:paraId="17D919CD" w14:textId="77777777" w:rsidR="00515D44" w:rsidRDefault="00515D44">
      <w:pPr>
        <w:tabs>
          <w:tab w:val="num" w:pos="2835"/>
        </w:tabs>
        <w:ind w:left="2835"/>
        <w:rPr>
          <w:lang w:val="nb-NO"/>
        </w:rPr>
      </w:pPr>
    </w:p>
    <w:p w14:paraId="7EBF90C1" w14:textId="327533A2" w:rsidR="00515D44" w:rsidRDefault="41D2F7EA" w:rsidP="41D2F7EA">
      <w:pPr>
        <w:ind w:left="2835"/>
        <w:rPr>
          <w:b/>
          <w:bCs/>
          <w:lang w:val="nb-NO"/>
        </w:rPr>
      </w:pPr>
      <w:r w:rsidRPr="41D2F7EA">
        <w:rPr>
          <w:b/>
          <w:bCs/>
          <w:lang w:val="nb-NO"/>
        </w:rPr>
        <w:t>E-postrutiner ved fravær</w:t>
      </w:r>
    </w:p>
    <w:p w14:paraId="162140AA" w14:textId="6CDE97DF" w:rsidR="00515D44" w:rsidRDefault="00D728F5" w:rsidP="41D2F7EA">
      <w:pPr>
        <w:tabs>
          <w:tab w:val="num" w:pos="2835"/>
        </w:tabs>
        <w:ind w:left="2835"/>
        <w:rPr>
          <w:lang w:val="nb-NO"/>
        </w:rPr>
      </w:pPr>
      <w:r>
        <w:rPr>
          <w:lang w:val="nb-NO"/>
        </w:rPr>
        <w:t>Leder/</w:t>
      </w:r>
      <w:r w:rsidR="41D2F7EA" w:rsidRPr="41D2F7EA">
        <w:rPr>
          <w:lang w:val="nb-NO"/>
        </w:rPr>
        <w:t>Saksbehandler må sikre at mottatt e-post kan behandles også ved fravær over lengre tid.  Dette skal gjøres ved bruk av funksjonen i e-postsystemet for automatisk svar med opplysninger om fraværets varighet. Adresse for kommunens postmottak evt. kollega oppgis.</w:t>
      </w:r>
    </w:p>
    <w:p w14:paraId="14BA79AD" w14:textId="77777777" w:rsidR="00515D44" w:rsidRDefault="00515D44">
      <w:pPr>
        <w:tabs>
          <w:tab w:val="num" w:pos="2835"/>
        </w:tabs>
        <w:ind w:left="2835"/>
        <w:rPr>
          <w:lang w:val="nb-NO"/>
        </w:rPr>
      </w:pPr>
    </w:p>
    <w:p w14:paraId="50DA9300" w14:textId="77777777" w:rsidR="00515D44" w:rsidRDefault="41D2F7EA" w:rsidP="41D2F7EA">
      <w:pPr>
        <w:ind w:left="2835"/>
        <w:rPr>
          <w:b/>
          <w:bCs/>
          <w:lang w:val="nb-NO"/>
        </w:rPr>
      </w:pPr>
      <w:r w:rsidRPr="41D2F7EA">
        <w:rPr>
          <w:b/>
          <w:bCs/>
          <w:lang w:val="nb-NO"/>
        </w:rPr>
        <w:t>Arbeidsgivers adgang til ansattes e-post og oversikt over bruk av e- postsystemet</w:t>
      </w:r>
    </w:p>
    <w:p w14:paraId="6C4646D5" w14:textId="77777777" w:rsidR="00515D44" w:rsidRDefault="41D2F7EA" w:rsidP="41D2F7EA">
      <w:pPr>
        <w:tabs>
          <w:tab w:val="num" w:pos="2835"/>
        </w:tabs>
        <w:ind w:left="2835"/>
        <w:rPr>
          <w:lang w:val="nb-NO"/>
        </w:rPr>
      </w:pPr>
      <w:r w:rsidRPr="41D2F7EA">
        <w:rPr>
          <w:lang w:val="nb-NO"/>
        </w:rPr>
        <w:t>Lov om personopplysninger, forskrifter til denne loven, samt Datatilsynets retningslinjer regulerer adgang til ansattes e-post og andre elektroniske dokumenter.</w:t>
      </w:r>
    </w:p>
    <w:p w14:paraId="5F183F6E" w14:textId="77777777" w:rsidR="00515D44" w:rsidRDefault="00515D44">
      <w:pPr>
        <w:tabs>
          <w:tab w:val="num" w:pos="2835"/>
        </w:tabs>
        <w:ind w:left="2835"/>
        <w:rPr>
          <w:lang w:val="nb-NO"/>
        </w:rPr>
      </w:pPr>
    </w:p>
    <w:p w14:paraId="40464816" w14:textId="77777777" w:rsidR="00515D44" w:rsidRDefault="00515D44">
      <w:pPr>
        <w:tabs>
          <w:tab w:val="num" w:pos="2835"/>
        </w:tabs>
        <w:ind w:left="2835"/>
        <w:rPr>
          <w:lang w:val="nb-NO"/>
        </w:rPr>
      </w:pPr>
    </w:p>
    <w:p w14:paraId="634847C3" w14:textId="77777777" w:rsidR="00515D44" w:rsidRDefault="41D2F7EA" w:rsidP="41D2F7EA">
      <w:pPr>
        <w:pStyle w:val="Overskrift1"/>
        <w:rPr>
          <w:lang w:val="nb-NO"/>
        </w:rPr>
      </w:pPr>
      <w:bookmarkStart w:id="104" w:name="_Toc524744346"/>
      <w:bookmarkStart w:id="105" w:name="_Toc524749104"/>
      <w:bookmarkStart w:id="106" w:name="_Toc524750127"/>
      <w:bookmarkStart w:id="107" w:name="_Toc525446548"/>
      <w:bookmarkStart w:id="108" w:name="_Toc525446718"/>
      <w:bookmarkStart w:id="109" w:name="_Toc526085547"/>
      <w:bookmarkStart w:id="110" w:name="_Toc527517708"/>
      <w:bookmarkStart w:id="111" w:name="_Toc527524385"/>
      <w:bookmarkStart w:id="112" w:name="_Toc532176181"/>
      <w:bookmarkStart w:id="113" w:name="_Toc532176231"/>
      <w:bookmarkStart w:id="114" w:name="_Toc55363218"/>
      <w:r w:rsidRPr="41D2F7EA">
        <w:rPr>
          <w:lang w:val="nb-NO"/>
        </w:rPr>
        <w:lastRenderedPageBreak/>
        <w:t>Fordeling og saksbehandling</w:t>
      </w:r>
      <w:bookmarkEnd w:id="104"/>
      <w:bookmarkEnd w:id="105"/>
      <w:bookmarkEnd w:id="106"/>
      <w:bookmarkEnd w:id="107"/>
      <w:bookmarkEnd w:id="108"/>
      <w:bookmarkEnd w:id="109"/>
      <w:bookmarkEnd w:id="110"/>
      <w:bookmarkEnd w:id="111"/>
      <w:bookmarkEnd w:id="112"/>
      <w:bookmarkEnd w:id="113"/>
      <w:bookmarkEnd w:id="114"/>
    </w:p>
    <w:p w14:paraId="66F5E086" w14:textId="77777777" w:rsidR="00515D44" w:rsidRDefault="41D2F7EA" w:rsidP="41D2F7EA">
      <w:pPr>
        <w:pStyle w:val="Overskrift2"/>
        <w:rPr>
          <w:lang w:val="nb-NO"/>
        </w:rPr>
      </w:pPr>
      <w:bookmarkStart w:id="115" w:name="_Toc524749105"/>
      <w:bookmarkStart w:id="116" w:name="_Toc524750128"/>
      <w:bookmarkStart w:id="117" w:name="_Toc525446549"/>
      <w:bookmarkStart w:id="118" w:name="_Toc525446719"/>
      <w:bookmarkStart w:id="119" w:name="_Toc526085548"/>
      <w:bookmarkStart w:id="120" w:name="_Toc527517709"/>
      <w:bookmarkStart w:id="121" w:name="_Toc527524386"/>
      <w:bookmarkStart w:id="122" w:name="_Toc532176182"/>
      <w:bookmarkStart w:id="123" w:name="_Toc532176232"/>
      <w:bookmarkStart w:id="124" w:name="_Toc55363219"/>
      <w:r w:rsidRPr="41D2F7EA">
        <w:rPr>
          <w:lang w:val="nb-NO"/>
        </w:rPr>
        <w:t>Dokumenter som mottas av leder/saksbehandler</w:t>
      </w:r>
      <w:bookmarkEnd w:id="115"/>
      <w:bookmarkEnd w:id="116"/>
      <w:bookmarkEnd w:id="117"/>
      <w:bookmarkEnd w:id="118"/>
      <w:bookmarkEnd w:id="119"/>
      <w:bookmarkEnd w:id="120"/>
      <w:bookmarkEnd w:id="121"/>
      <w:bookmarkEnd w:id="122"/>
      <w:bookmarkEnd w:id="123"/>
      <w:bookmarkEnd w:id="124"/>
    </w:p>
    <w:p w14:paraId="01B368F9" w14:textId="77777777" w:rsidR="00515D44" w:rsidRDefault="41D2F7EA" w:rsidP="41D2F7EA">
      <w:pPr>
        <w:pStyle w:val="Overskrift3"/>
        <w:rPr>
          <w:lang w:val="nb-NO"/>
        </w:rPr>
      </w:pPr>
      <w:bookmarkStart w:id="125" w:name="_Toc524933202"/>
      <w:bookmarkStart w:id="126" w:name="_Toc524939089"/>
      <w:bookmarkStart w:id="127" w:name="_Toc525115637"/>
      <w:bookmarkStart w:id="128" w:name="_Toc525446550"/>
      <w:bookmarkStart w:id="129" w:name="_Toc525446720"/>
      <w:bookmarkStart w:id="130" w:name="_Toc526085549"/>
      <w:bookmarkStart w:id="131" w:name="_Toc527517710"/>
      <w:bookmarkStart w:id="132" w:name="_Toc527524387"/>
      <w:bookmarkStart w:id="133" w:name="_Toc532176183"/>
      <w:bookmarkStart w:id="134" w:name="_Toc532176233"/>
      <w:bookmarkStart w:id="135" w:name="_Toc55363220"/>
      <w:r w:rsidRPr="41D2F7EA">
        <w:rPr>
          <w:lang w:val="nb-NO"/>
        </w:rPr>
        <w:t>Direkte overleverte saksdokumenter</w:t>
      </w:r>
      <w:bookmarkEnd w:id="125"/>
      <w:bookmarkEnd w:id="126"/>
      <w:bookmarkEnd w:id="127"/>
      <w:bookmarkEnd w:id="128"/>
      <w:bookmarkEnd w:id="129"/>
      <w:bookmarkEnd w:id="130"/>
      <w:bookmarkEnd w:id="131"/>
      <w:bookmarkEnd w:id="132"/>
      <w:bookmarkEnd w:id="133"/>
      <w:bookmarkEnd w:id="134"/>
      <w:bookmarkEnd w:id="135"/>
    </w:p>
    <w:p w14:paraId="5ACEC856" w14:textId="77777777" w:rsidR="00515D44" w:rsidRDefault="41D2F7EA" w:rsidP="41D2F7EA">
      <w:pPr>
        <w:pStyle w:val="Brdtekst"/>
        <w:rPr>
          <w:lang w:val="nb-NO"/>
        </w:rPr>
      </w:pPr>
      <w:r w:rsidRPr="41D2F7EA">
        <w:rPr>
          <w:lang w:val="nb-NO"/>
        </w:rPr>
        <w:t xml:space="preserve">Saksdokumenter som blir direkte overlevert til saksbehandler/leder må overleveres til arkivet for </w:t>
      </w:r>
      <w:r w:rsidR="0034390B" w:rsidRPr="41D2F7EA">
        <w:rPr>
          <w:lang w:val="nb-NO"/>
        </w:rPr>
        <w:t>skanning, journalføring</w:t>
      </w:r>
      <w:r w:rsidRPr="41D2F7EA">
        <w:rPr>
          <w:lang w:val="nb-NO"/>
        </w:rPr>
        <w:t xml:space="preserve"> og fordeling </w:t>
      </w:r>
      <w:r w:rsidRPr="00BA591F">
        <w:rPr>
          <w:i/>
          <w:lang w:val="nb-NO"/>
        </w:rPr>
        <w:t>før</w:t>
      </w:r>
      <w:r w:rsidRPr="41D2F7EA">
        <w:rPr>
          <w:lang w:val="nb-NO"/>
        </w:rPr>
        <w:t xml:space="preserve"> saksbehandling iverksettes.</w:t>
      </w:r>
    </w:p>
    <w:p w14:paraId="49E867B5" w14:textId="77777777" w:rsidR="00515D44" w:rsidRDefault="41D2F7EA" w:rsidP="41D2F7EA">
      <w:pPr>
        <w:pStyle w:val="Brdtekst"/>
        <w:rPr>
          <w:lang w:val="nb-NO"/>
        </w:rPr>
      </w:pPr>
      <w:r w:rsidRPr="41D2F7EA">
        <w:rPr>
          <w:lang w:val="nb-NO"/>
        </w:rPr>
        <w:t>Dette gjelder uavhengig av på hvilken måte dokumentene er kommet saksbehandler i hende (faks, e-post, direkte overlevering av papirdokument etc.).</w:t>
      </w:r>
    </w:p>
    <w:p w14:paraId="73DF5AC6" w14:textId="77777777" w:rsidR="00515D44" w:rsidRDefault="41D2F7EA" w:rsidP="41D2F7EA">
      <w:pPr>
        <w:pStyle w:val="Overskrift3"/>
        <w:rPr>
          <w:lang w:val="nb-NO"/>
        </w:rPr>
      </w:pPr>
      <w:bookmarkStart w:id="136" w:name="_Toc55363221"/>
      <w:r w:rsidRPr="41D2F7EA">
        <w:rPr>
          <w:lang w:val="nb-NO"/>
        </w:rPr>
        <w:t>Personlig adressert post</w:t>
      </w:r>
      <w:bookmarkEnd w:id="136"/>
    </w:p>
    <w:p w14:paraId="5AAA5DD5" w14:textId="77777777" w:rsidR="00515D44" w:rsidRDefault="41D2F7EA" w:rsidP="41D2F7EA">
      <w:pPr>
        <w:pStyle w:val="Brdtekst"/>
        <w:ind w:left="2835"/>
        <w:rPr>
          <w:lang w:val="nb-NO"/>
        </w:rPr>
      </w:pPr>
      <w:r w:rsidRPr="41D2F7EA">
        <w:rPr>
          <w:lang w:val="nb-NO"/>
        </w:rPr>
        <w:t>Personlig adressert post som viser seg å være et saksdokument skal umiddelbart overleveres til arkivet for skanning og journalføring.</w:t>
      </w:r>
    </w:p>
    <w:p w14:paraId="5C5A4BBF" w14:textId="77777777" w:rsidR="00710759" w:rsidRDefault="41D2F7EA" w:rsidP="41D2F7EA">
      <w:pPr>
        <w:tabs>
          <w:tab w:val="left" w:pos="2977"/>
        </w:tabs>
        <w:ind w:left="2835"/>
        <w:rPr>
          <w:lang w:val="nb-NO"/>
        </w:rPr>
      </w:pPr>
      <w:r w:rsidRPr="41D2F7EA">
        <w:rPr>
          <w:lang w:val="nb-NO"/>
        </w:rPr>
        <w:t xml:space="preserve">Medarbeidere som mottar personlig adressert post som viser seg å være til </w:t>
      </w:r>
      <w:r w:rsidR="00710759">
        <w:rPr>
          <w:lang w:val="nb-NO"/>
        </w:rPr>
        <w:t>kommunen</w:t>
      </w:r>
      <w:r w:rsidRPr="41D2F7EA">
        <w:rPr>
          <w:lang w:val="nb-NO"/>
        </w:rPr>
        <w:t xml:space="preserve">, skal </w:t>
      </w:r>
      <w:r w:rsidRPr="00710759">
        <w:rPr>
          <w:i/>
          <w:lang w:val="nb-NO"/>
        </w:rPr>
        <w:t>straks</w:t>
      </w:r>
      <w:r w:rsidRPr="41D2F7EA">
        <w:rPr>
          <w:lang w:val="nb-NO"/>
        </w:rPr>
        <w:t xml:space="preserve"> levere denne til arkivtjenesten for registrering.</w:t>
      </w:r>
      <w:r w:rsidR="00710759">
        <w:rPr>
          <w:lang w:val="nb-NO"/>
        </w:rPr>
        <w:t xml:space="preserve"> </w:t>
      </w:r>
    </w:p>
    <w:p w14:paraId="472BC385" w14:textId="77777777" w:rsidR="00710759" w:rsidRDefault="00710759" w:rsidP="41D2F7EA">
      <w:pPr>
        <w:tabs>
          <w:tab w:val="left" w:pos="2977"/>
        </w:tabs>
        <w:ind w:left="2835"/>
        <w:rPr>
          <w:lang w:val="nb-NO"/>
        </w:rPr>
      </w:pPr>
    </w:p>
    <w:p w14:paraId="64315BFE" w14:textId="77777777" w:rsidR="003801CD" w:rsidRDefault="41D2F7EA" w:rsidP="003801CD">
      <w:pPr>
        <w:tabs>
          <w:tab w:val="left" w:pos="2977"/>
        </w:tabs>
        <w:ind w:left="2835"/>
        <w:rPr>
          <w:lang w:val="nb-NO"/>
        </w:rPr>
      </w:pPr>
      <w:r w:rsidRPr="41D2F7EA">
        <w:rPr>
          <w:lang w:val="nb-NO"/>
        </w:rPr>
        <w:t>Det kan inngås avtaler om at personlig adressert post kan åpnes av arkivtjenesten.</w:t>
      </w:r>
      <w:bookmarkStart w:id="137" w:name="_Toc526085553"/>
      <w:bookmarkStart w:id="138" w:name="_Toc527517714"/>
      <w:bookmarkStart w:id="139" w:name="_Toc527524391"/>
      <w:bookmarkStart w:id="140" w:name="_Toc532176187"/>
      <w:bookmarkStart w:id="141" w:name="_Toc532176237"/>
      <w:bookmarkStart w:id="142" w:name="_Toc55363225"/>
    </w:p>
    <w:p w14:paraId="0FD06A72" w14:textId="77777777" w:rsidR="003801CD" w:rsidRDefault="003801CD" w:rsidP="003801CD">
      <w:pPr>
        <w:tabs>
          <w:tab w:val="left" w:pos="2977"/>
        </w:tabs>
        <w:ind w:left="2835"/>
        <w:rPr>
          <w:lang w:val="nb-NO"/>
        </w:rPr>
      </w:pPr>
    </w:p>
    <w:p w14:paraId="29D9969F" w14:textId="54A317AF" w:rsidR="00515D44" w:rsidRPr="003801CD" w:rsidRDefault="41D2F7EA" w:rsidP="003801CD">
      <w:pPr>
        <w:tabs>
          <w:tab w:val="left" w:pos="2977"/>
        </w:tabs>
        <w:ind w:left="2835"/>
        <w:rPr>
          <w:b/>
          <w:sz w:val="28"/>
          <w:szCs w:val="28"/>
          <w:lang w:val="nb-NO"/>
        </w:rPr>
      </w:pPr>
      <w:r w:rsidRPr="003801CD">
        <w:rPr>
          <w:b/>
          <w:sz w:val="28"/>
          <w:szCs w:val="28"/>
          <w:lang w:val="nb-NO"/>
        </w:rPr>
        <w:t>Journalførte saksdokumenter</w:t>
      </w:r>
      <w:bookmarkEnd w:id="137"/>
      <w:bookmarkEnd w:id="138"/>
      <w:bookmarkEnd w:id="139"/>
      <w:bookmarkEnd w:id="140"/>
      <w:bookmarkEnd w:id="141"/>
      <w:bookmarkEnd w:id="142"/>
    </w:p>
    <w:p w14:paraId="4A232AD0" w14:textId="77777777" w:rsidR="003801CD" w:rsidRDefault="41D2F7EA" w:rsidP="003801CD">
      <w:pPr>
        <w:pStyle w:val="Brdtekst"/>
        <w:rPr>
          <w:lang w:val="nb-NO"/>
        </w:rPr>
      </w:pPr>
      <w:r w:rsidRPr="41D2F7EA">
        <w:rPr>
          <w:b/>
          <w:bCs/>
          <w:lang w:val="nb-NO"/>
        </w:rPr>
        <w:t>Alle</w:t>
      </w:r>
      <w:r w:rsidRPr="41D2F7EA">
        <w:rPr>
          <w:lang w:val="nb-NO"/>
        </w:rPr>
        <w:t xml:space="preserve"> plikter å kontrollere at saksdokumentet er registrert i riktig sak. Hvis dokumenter skal flyttes </w:t>
      </w:r>
      <w:r w:rsidR="003801CD">
        <w:rPr>
          <w:lang w:val="nb-NO"/>
        </w:rPr>
        <w:t xml:space="preserve">til en </w:t>
      </w:r>
      <w:r w:rsidRPr="41D2F7EA">
        <w:rPr>
          <w:lang w:val="nb-NO"/>
        </w:rPr>
        <w:t>annen sak, skal arkivet kontaktes og de sørger da for å flytte</w:t>
      </w:r>
      <w:r w:rsidR="003801CD">
        <w:rPr>
          <w:lang w:val="nb-NO"/>
        </w:rPr>
        <w:t xml:space="preserve"> </w:t>
      </w:r>
      <w:r w:rsidRPr="41D2F7EA">
        <w:rPr>
          <w:lang w:val="nb-NO"/>
        </w:rPr>
        <w:t>dokumentet over til riktig sak.</w:t>
      </w:r>
      <w:bookmarkStart w:id="143" w:name="_Toc55363228"/>
    </w:p>
    <w:p w14:paraId="04F76646" w14:textId="77777777" w:rsidR="003801CD" w:rsidRDefault="003801CD" w:rsidP="003801CD">
      <w:pPr>
        <w:pStyle w:val="Brdtekst"/>
        <w:rPr>
          <w:lang w:val="nb-NO"/>
        </w:rPr>
      </w:pPr>
    </w:p>
    <w:p w14:paraId="3865A91B" w14:textId="422E4AC6" w:rsidR="00515D44" w:rsidRPr="003801CD" w:rsidRDefault="41D2F7EA" w:rsidP="003801CD">
      <w:pPr>
        <w:pStyle w:val="Brdtekst"/>
        <w:rPr>
          <w:b/>
          <w:sz w:val="28"/>
          <w:szCs w:val="28"/>
          <w:lang w:val="nb-NO"/>
        </w:rPr>
      </w:pPr>
      <w:r w:rsidRPr="003801CD">
        <w:rPr>
          <w:b/>
          <w:sz w:val="28"/>
          <w:szCs w:val="28"/>
          <w:lang w:val="nb-NO"/>
        </w:rPr>
        <w:t>Fordeling</w:t>
      </w:r>
      <w:bookmarkEnd w:id="143"/>
    </w:p>
    <w:p w14:paraId="2F153991" w14:textId="74063764" w:rsidR="00515D44" w:rsidRDefault="41D2F7EA" w:rsidP="41D2F7EA">
      <w:pPr>
        <w:pStyle w:val="Brdtekst"/>
        <w:rPr>
          <w:b/>
          <w:bCs/>
          <w:lang w:val="nb-NO"/>
        </w:rPr>
      </w:pPr>
      <w:r w:rsidRPr="41D2F7EA">
        <w:rPr>
          <w:lang w:val="nb-NO"/>
        </w:rPr>
        <w:t xml:space="preserve">Arkivtjenesten plikter å utføre </w:t>
      </w:r>
      <w:proofErr w:type="gramStart"/>
      <w:r w:rsidR="0034390B" w:rsidRPr="41D2F7EA">
        <w:rPr>
          <w:lang w:val="nb-NO"/>
        </w:rPr>
        <w:t>søket</w:t>
      </w:r>
      <w:r w:rsidR="003801CD">
        <w:rPr>
          <w:lang w:val="nb-NO"/>
        </w:rPr>
        <w:t xml:space="preserve"> </w:t>
      </w:r>
      <w:r w:rsidR="0034390B" w:rsidRPr="41D2F7EA">
        <w:rPr>
          <w:lang w:val="nb-NO"/>
        </w:rPr>
        <w:t>”Ufordelte</w:t>
      </w:r>
      <w:proofErr w:type="gramEnd"/>
      <w:r w:rsidRPr="41D2F7EA">
        <w:rPr>
          <w:lang w:val="nb-NO"/>
        </w:rPr>
        <w:t xml:space="preserve"> journalposter” </w:t>
      </w:r>
      <w:r w:rsidRPr="41D2F7EA">
        <w:rPr>
          <w:b/>
          <w:bCs/>
          <w:lang w:val="nb-NO"/>
        </w:rPr>
        <w:t>daglig.</w:t>
      </w:r>
    </w:p>
    <w:p w14:paraId="5C4E3176" w14:textId="77777777" w:rsidR="00515D44" w:rsidRDefault="41D2F7EA" w:rsidP="41D2F7EA">
      <w:pPr>
        <w:pStyle w:val="Brdtekst"/>
        <w:rPr>
          <w:lang w:val="nb-NO"/>
        </w:rPr>
      </w:pPr>
      <w:r w:rsidRPr="41D2F7EA">
        <w:rPr>
          <w:lang w:val="nb-NO"/>
        </w:rPr>
        <w:t>Arkiv vil da få frem alle saksdokumenter som tilhører egen administrativ virksomhet som ikke er fordelt til saksbehandler.</w:t>
      </w:r>
    </w:p>
    <w:p w14:paraId="3ECC6824" w14:textId="77777777" w:rsidR="00515D44" w:rsidRDefault="41D2F7EA" w:rsidP="41D2F7EA">
      <w:pPr>
        <w:pStyle w:val="Overskrift3"/>
        <w:rPr>
          <w:lang w:val="nb-NO"/>
        </w:rPr>
      </w:pPr>
      <w:bookmarkStart w:id="144" w:name="_Toc524933205"/>
      <w:bookmarkStart w:id="145" w:name="_Toc524939093"/>
      <w:bookmarkStart w:id="146" w:name="_Toc525115641"/>
      <w:bookmarkStart w:id="147" w:name="_Toc525446554"/>
      <w:bookmarkStart w:id="148" w:name="_Toc525446724"/>
      <w:bookmarkStart w:id="149" w:name="_Toc526085555"/>
      <w:bookmarkStart w:id="150" w:name="_Toc527517716"/>
      <w:bookmarkStart w:id="151" w:name="_Toc527524393"/>
      <w:bookmarkStart w:id="152" w:name="_Toc532176189"/>
      <w:bookmarkStart w:id="153" w:name="_Toc532176239"/>
      <w:bookmarkStart w:id="154" w:name="_Toc55363229"/>
      <w:r w:rsidRPr="41D2F7EA">
        <w:rPr>
          <w:lang w:val="nb-NO"/>
        </w:rPr>
        <w:t>Omfordeling</w:t>
      </w:r>
      <w:bookmarkEnd w:id="144"/>
      <w:bookmarkEnd w:id="145"/>
      <w:bookmarkEnd w:id="146"/>
      <w:bookmarkEnd w:id="147"/>
      <w:bookmarkEnd w:id="148"/>
      <w:bookmarkEnd w:id="149"/>
      <w:bookmarkEnd w:id="150"/>
      <w:bookmarkEnd w:id="151"/>
      <w:bookmarkEnd w:id="152"/>
      <w:bookmarkEnd w:id="153"/>
      <w:bookmarkEnd w:id="154"/>
    </w:p>
    <w:p w14:paraId="57C8445F" w14:textId="1CEAA63B" w:rsidR="00515D44" w:rsidRDefault="41D2F7EA" w:rsidP="0093358F">
      <w:pPr>
        <w:ind w:left="2835"/>
        <w:outlineLvl w:val="0"/>
        <w:rPr>
          <w:lang w:val="nb-NO"/>
        </w:rPr>
      </w:pPr>
      <w:r w:rsidRPr="41D2F7EA">
        <w:rPr>
          <w:lang w:val="nb-NO"/>
        </w:rPr>
        <w:t xml:space="preserve">Ved registreringen av innkommende dokumenter kan arkivtjenesten fordele direkte til saksbehandler hvis denne er kjent. Hvis ikke, fordeles dokumentet til virksomhetsleder. </w:t>
      </w:r>
      <w:r w:rsidR="00515D44">
        <w:rPr>
          <w:lang w:val="nb-NO"/>
        </w:rPr>
        <w:t xml:space="preserve">Virksomhetsleder fordeler ufordelte journalposter i egen virksomhet.  </w:t>
      </w:r>
    </w:p>
    <w:p w14:paraId="38F3D093" w14:textId="77777777" w:rsidR="00515D44" w:rsidRDefault="41D2F7EA" w:rsidP="41D2F7EA">
      <w:pPr>
        <w:pStyle w:val="Brdtekst"/>
        <w:rPr>
          <w:lang w:val="nb-NO"/>
        </w:rPr>
      </w:pPr>
      <w:r w:rsidRPr="41D2F7EA">
        <w:rPr>
          <w:lang w:val="nb-NO"/>
        </w:rPr>
        <w:t xml:space="preserve">Ved </w:t>
      </w:r>
      <w:r w:rsidRPr="41D2F7EA">
        <w:rPr>
          <w:b/>
          <w:bCs/>
          <w:lang w:val="nb-NO"/>
        </w:rPr>
        <w:t>påført feil virksomhetsområde</w:t>
      </w:r>
      <w:r w:rsidRPr="41D2F7EA">
        <w:rPr>
          <w:lang w:val="nb-NO"/>
        </w:rPr>
        <w:t xml:space="preserve"> </w:t>
      </w:r>
      <w:r w:rsidRPr="41D2F7EA">
        <w:rPr>
          <w:b/>
          <w:bCs/>
          <w:lang w:val="nb-NO"/>
        </w:rPr>
        <w:t>skal</w:t>
      </w:r>
      <w:r w:rsidRPr="41D2F7EA">
        <w:rPr>
          <w:lang w:val="nb-NO"/>
        </w:rPr>
        <w:t xml:space="preserve"> arkivet kontaktes for omfordeling.</w:t>
      </w:r>
    </w:p>
    <w:p w14:paraId="090FACC3" w14:textId="77777777" w:rsidR="00515D44" w:rsidRDefault="41D2F7EA" w:rsidP="41D2F7EA">
      <w:pPr>
        <w:pStyle w:val="Overskrift3"/>
        <w:rPr>
          <w:lang w:val="nb-NO"/>
        </w:rPr>
      </w:pPr>
      <w:bookmarkStart w:id="155" w:name="_Toc524933206"/>
      <w:bookmarkStart w:id="156" w:name="_Toc524939094"/>
      <w:bookmarkStart w:id="157" w:name="_Toc525115642"/>
      <w:bookmarkStart w:id="158" w:name="_Toc525446555"/>
      <w:bookmarkStart w:id="159" w:name="_Toc525446725"/>
      <w:bookmarkStart w:id="160" w:name="_Toc526085556"/>
      <w:bookmarkStart w:id="161" w:name="_Toc527517717"/>
      <w:bookmarkStart w:id="162" w:name="_Toc527524394"/>
      <w:bookmarkStart w:id="163" w:name="_Toc532176190"/>
      <w:bookmarkStart w:id="164" w:name="_Toc532176240"/>
      <w:bookmarkStart w:id="165" w:name="_Toc55363230"/>
      <w:r w:rsidRPr="41D2F7EA">
        <w:rPr>
          <w:lang w:val="nb-NO"/>
        </w:rPr>
        <w:t>Vurdering av offentlighet</w:t>
      </w:r>
      <w:bookmarkEnd w:id="155"/>
      <w:bookmarkEnd w:id="156"/>
      <w:bookmarkEnd w:id="157"/>
      <w:bookmarkEnd w:id="158"/>
      <w:bookmarkEnd w:id="159"/>
      <w:bookmarkEnd w:id="160"/>
      <w:bookmarkEnd w:id="161"/>
      <w:bookmarkEnd w:id="162"/>
      <w:bookmarkEnd w:id="163"/>
      <w:bookmarkEnd w:id="164"/>
      <w:bookmarkEnd w:id="165"/>
    </w:p>
    <w:p w14:paraId="39637CB2" w14:textId="112D2B71" w:rsidR="00515D44" w:rsidRDefault="0F3BAD46" w:rsidP="0F3BAD46">
      <w:pPr>
        <w:pStyle w:val="Brdtekst"/>
        <w:rPr>
          <w:lang w:val="nb-NO"/>
        </w:rPr>
      </w:pPr>
      <w:r w:rsidRPr="0F3BAD46">
        <w:rPr>
          <w:lang w:val="nb-NO"/>
        </w:rPr>
        <w:t>Leder/saksbehandler har plikt til å kontrollere tilgangskode og anvendt hjemmel som er påført journalførte dokumenter. Meroffentlighetsprinsippet skal bestrebes i</w:t>
      </w:r>
      <w:r w:rsidR="0093358F">
        <w:rPr>
          <w:lang w:val="nb-NO"/>
        </w:rPr>
        <w:t xml:space="preserve"> henhold til</w:t>
      </w:r>
      <w:r w:rsidRPr="0F3BAD46">
        <w:rPr>
          <w:lang w:val="nb-NO"/>
        </w:rPr>
        <w:t xml:space="preserve"> Offentlighetsloven.</w:t>
      </w:r>
    </w:p>
    <w:p w14:paraId="38B399EC" w14:textId="77777777" w:rsidR="00515D44" w:rsidRDefault="00515D44">
      <w:pPr>
        <w:pStyle w:val="Brdtekst"/>
        <w:rPr>
          <w:lang w:val="nb-NO"/>
        </w:rPr>
      </w:pPr>
    </w:p>
    <w:p w14:paraId="5D24C3BB" w14:textId="68929923" w:rsidR="00515D44" w:rsidRDefault="0093358F" w:rsidP="41D2F7EA">
      <w:pPr>
        <w:pStyle w:val="Overskrift2"/>
        <w:rPr>
          <w:lang w:val="nb-NO"/>
        </w:rPr>
      </w:pPr>
      <w:bookmarkStart w:id="166" w:name="_Toc524749107"/>
      <w:bookmarkStart w:id="167" w:name="_Toc524750130"/>
      <w:bookmarkStart w:id="168" w:name="_Toc525446556"/>
      <w:bookmarkStart w:id="169" w:name="_Toc525446726"/>
      <w:bookmarkStart w:id="170" w:name="_Toc526085557"/>
      <w:bookmarkStart w:id="171" w:name="_Toc527517718"/>
      <w:bookmarkStart w:id="172" w:name="_Toc527524395"/>
      <w:bookmarkStart w:id="173" w:name="_Toc532176191"/>
      <w:bookmarkStart w:id="174" w:name="_Toc532176241"/>
      <w:bookmarkStart w:id="175" w:name="_Toc55363231"/>
      <w:r>
        <w:rPr>
          <w:lang w:val="nb-NO"/>
        </w:rPr>
        <w:t xml:space="preserve">                                           </w:t>
      </w:r>
      <w:r w:rsidR="41D2F7EA" w:rsidRPr="41D2F7EA">
        <w:rPr>
          <w:lang w:val="nb-NO"/>
        </w:rPr>
        <w:t>Avskrive / besvare restanser</w:t>
      </w:r>
      <w:bookmarkEnd w:id="166"/>
      <w:bookmarkEnd w:id="167"/>
      <w:bookmarkEnd w:id="168"/>
      <w:bookmarkEnd w:id="169"/>
      <w:bookmarkEnd w:id="170"/>
      <w:bookmarkEnd w:id="171"/>
      <w:bookmarkEnd w:id="172"/>
      <w:bookmarkEnd w:id="173"/>
      <w:bookmarkEnd w:id="174"/>
      <w:bookmarkEnd w:id="175"/>
    </w:p>
    <w:p w14:paraId="6675C455" w14:textId="63E27131" w:rsidR="00515D44" w:rsidRPr="0093358F" w:rsidRDefault="41D2F7EA" w:rsidP="41D2F7EA">
      <w:pPr>
        <w:pStyle w:val="Brdtekst"/>
        <w:rPr>
          <w:b/>
          <w:u w:val="single"/>
          <w:lang w:val="nb-NO"/>
        </w:rPr>
      </w:pPr>
      <w:r w:rsidRPr="0093358F">
        <w:rPr>
          <w:b/>
          <w:u w:val="single"/>
          <w:lang w:val="nb-NO"/>
        </w:rPr>
        <w:t xml:space="preserve">Alle brukere har ansvar for og </w:t>
      </w:r>
      <w:r w:rsidRPr="0093358F">
        <w:rPr>
          <w:b/>
          <w:bCs/>
          <w:u w:val="single"/>
          <w:lang w:val="nb-NO"/>
        </w:rPr>
        <w:t xml:space="preserve">skal </w:t>
      </w:r>
      <w:r w:rsidRPr="0093358F">
        <w:rPr>
          <w:b/>
          <w:u w:val="single"/>
          <w:lang w:val="nb-NO"/>
        </w:rPr>
        <w:t xml:space="preserve">følge opp saksdokumenter med restanse ved å utføre </w:t>
      </w:r>
      <w:proofErr w:type="gramStart"/>
      <w:r w:rsidR="0034390B" w:rsidRPr="0093358F">
        <w:rPr>
          <w:b/>
          <w:u w:val="single"/>
          <w:lang w:val="nb-NO"/>
        </w:rPr>
        <w:t>søket</w:t>
      </w:r>
      <w:r w:rsidR="0093358F">
        <w:rPr>
          <w:b/>
          <w:u w:val="single"/>
          <w:lang w:val="nb-NO"/>
        </w:rPr>
        <w:t xml:space="preserve"> </w:t>
      </w:r>
      <w:r w:rsidR="0034390B" w:rsidRPr="0093358F">
        <w:rPr>
          <w:b/>
          <w:u w:val="single"/>
          <w:lang w:val="nb-NO"/>
        </w:rPr>
        <w:t>”Mine</w:t>
      </w:r>
      <w:proofErr w:type="gramEnd"/>
      <w:r w:rsidRPr="0093358F">
        <w:rPr>
          <w:b/>
          <w:u w:val="single"/>
          <w:lang w:val="nb-NO"/>
        </w:rPr>
        <w:t xml:space="preserve"> restanser” daglig. </w:t>
      </w:r>
    </w:p>
    <w:p w14:paraId="4EF9E431" w14:textId="77777777" w:rsidR="00515D44" w:rsidRDefault="00515D44">
      <w:pPr>
        <w:pStyle w:val="Brdtekst"/>
        <w:rPr>
          <w:lang w:val="nb-NO"/>
        </w:rPr>
      </w:pPr>
    </w:p>
    <w:p w14:paraId="63B41A8B" w14:textId="77777777" w:rsidR="00515D44" w:rsidRDefault="41D2F7EA" w:rsidP="41D2F7EA">
      <w:pPr>
        <w:pStyle w:val="Brdtekst"/>
        <w:rPr>
          <w:lang w:val="nb-NO"/>
        </w:rPr>
      </w:pPr>
      <w:r w:rsidRPr="41D2F7EA">
        <w:rPr>
          <w:lang w:val="nb-NO"/>
        </w:rPr>
        <w:lastRenderedPageBreak/>
        <w:t>Følgende avskrivningsmåter kan benyttes:</w:t>
      </w:r>
    </w:p>
    <w:tbl>
      <w:tblPr>
        <w:tblW w:w="6840" w:type="dxa"/>
        <w:tblInd w:w="2858" w:type="dxa"/>
        <w:tblLayout w:type="fixed"/>
        <w:tblCellMar>
          <w:left w:w="0" w:type="dxa"/>
          <w:right w:w="0" w:type="dxa"/>
        </w:tblCellMar>
        <w:tblLook w:val="0000" w:firstRow="0" w:lastRow="0" w:firstColumn="0" w:lastColumn="0" w:noHBand="0" w:noVBand="0"/>
      </w:tblPr>
      <w:tblGrid>
        <w:gridCol w:w="1231"/>
        <w:gridCol w:w="5609"/>
      </w:tblGrid>
      <w:tr w:rsidR="00515D44" w14:paraId="5B70E060" w14:textId="77777777" w:rsidTr="0F3BAD46">
        <w:trPr>
          <w:cantSplit/>
        </w:trPr>
        <w:tc>
          <w:tcPr>
            <w:tcW w:w="1231" w:type="dxa"/>
            <w:tcBorders>
              <w:top w:val="double" w:sz="6" w:space="0" w:color="auto"/>
              <w:left w:val="double" w:sz="6" w:space="0" w:color="auto"/>
            </w:tcBorders>
          </w:tcPr>
          <w:p w14:paraId="0F6B322C" w14:textId="77777777" w:rsidR="00515D44" w:rsidRDefault="41D2F7EA" w:rsidP="41D2F7EA">
            <w:pPr>
              <w:pStyle w:val="TableHeading"/>
              <w:rPr>
                <w:lang w:val="nb-NO"/>
              </w:rPr>
            </w:pPr>
            <w:r w:rsidRPr="41D2F7EA">
              <w:rPr>
                <w:lang w:val="nb-NO"/>
              </w:rPr>
              <w:t>Måte</w:t>
            </w:r>
          </w:p>
        </w:tc>
        <w:tc>
          <w:tcPr>
            <w:tcW w:w="5609" w:type="dxa"/>
            <w:tcBorders>
              <w:top w:val="double" w:sz="6" w:space="0" w:color="auto"/>
              <w:left w:val="single" w:sz="6" w:space="0" w:color="auto"/>
              <w:right w:val="double" w:sz="6" w:space="0" w:color="auto"/>
            </w:tcBorders>
          </w:tcPr>
          <w:p w14:paraId="1E707623" w14:textId="77777777" w:rsidR="00515D44" w:rsidRDefault="41D2F7EA" w:rsidP="41D2F7EA">
            <w:pPr>
              <w:pStyle w:val="TableHeading"/>
              <w:rPr>
                <w:lang w:val="nb-NO"/>
              </w:rPr>
            </w:pPr>
            <w:r w:rsidRPr="41D2F7EA">
              <w:rPr>
                <w:lang w:val="nb-NO"/>
              </w:rPr>
              <w:t>Anvendelse</w:t>
            </w:r>
          </w:p>
        </w:tc>
      </w:tr>
      <w:tr w:rsidR="00515D44" w14:paraId="6ECE405A" w14:textId="77777777" w:rsidTr="0F3BAD46">
        <w:trPr>
          <w:cantSplit/>
        </w:trPr>
        <w:tc>
          <w:tcPr>
            <w:tcW w:w="1231" w:type="dxa"/>
            <w:tcBorders>
              <w:top w:val="double" w:sz="6" w:space="0" w:color="auto"/>
              <w:left w:val="double" w:sz="6" w:space="0" w:color="auto"/>
              <w:bottom w:val="single" w:sz="6" w:space="0" w:color="auto"/>
            </w:tcBorders>
          </w:tcPr>
          <w:p w14:paraId="145C9D8B" w14:textId="77777777" w:rsidR="00515D44" w:rsidRDefault="41D2F7EA" w:rsidP="41D2F7EA">
            <w:pPr>
              <w:pStyle w:val="TableText"/>
              <w:rPr>
                <w:lang w:val="nb-NO"/>
              </w:rPr>
            </w:pPr>
            <w:r w:rsidRPr="41D2F7EA">
              <w:rPr>
                <w:lang w:val="nb-NO"/>
              </w:rPr>
              <w:t>TE</w:t>
            </w:r>
          </w:p>
        </w:tc>
        <w:tc>
          <w:tcPr>
            <w:tcW w:w="5609" w:type="dxa"/>
            <w:tcBorders>
              <w:top w:val="double" w:sz="6" w:space="0" w:color="auto"/>
              <w:left w:val="single" w:sz="6" w:space="0" w:color="auto"/>
              <w:bottom w:val="single" w:sz="6" w:space="0" w:color="auto"/>
              <w:right w:val="double" w:sz="6" w:space="0" w:color="auto"/>
            </w:tcBorders>
          </w:tcPr>
          <w:p w14:paraId="401488BB" w14:textId="77777777" w:rsidR="00515D44" w:rsidRDefault="41D2F7EA" w:rsidP="41D2F7EA">
            <w:pPr>
              <w:pStyle w:val="TableText"/>
              <w:rPr>
                <w:lang w:val="nb-NO"/>
              </w:rPr>
            </w:pPr>
            <w:r w:rsidRPr="41D2F7EA">
              <w:rPr>
                <w:lang w:val="nb-NO"/>
              </w:rPr>
              <w:t xml:space="preserve">Saksdokumentet avskrives direkte ved å ta innholdet </w:t>
            </w:r>
            <w:r w:rsidRPr="41D2F7EA">
              <w:rPr>
                <w:b/>
                <w:bCs/>
                <w:lang w:val="nb-NO"/>
              </w:rPr>
              <w:t>til etterretning</w:t>
            </w:r>
          </w:p>
        </w:tc>
      </w:tr>
      <w:tr w:rsidR="00515D44" w14:paraId="51F92E57" w14:textId="77777777" w:rsidTr="0F3BAD46">
        <w:trPr>
          <w:cantSplit/>
        </w:trPr>
        <w:tc>
          <w:tcPr>
            <w:tcW w:w="1231" w:type="dxa"/>
            <w:tcBorders>
              <w:top w:val="single" w:sz="6" w:space="0" w:color="auto"/>
              <w:left w:val="double" w:sz="6" w:space="0" w:color="auto"/>
              <w:bottom w:val="single" w:sz="4" w:space="0" w:color="auto"/>
            </w:tcBorders>
          </w:tcPr>
          <w:p w14:paraId="7987B567" w14:textId="77777777" w:rsidR="00515D44" w:rsidRDefault="41D2F7EA" w:rsidP="41D2F7EA">
            <w:pPr>
              <w:pStyle w:val="TableText"/>
              <w:rPr>
                <w:lang w:val="nb-NO"/>
              </w:rPr>
            </w:pPr>
            <w:r w:rsidRPr="41D2F7EA">
              <w:rPr>
                <w:lang w:val="nb-NO"/>
              </w:rPr>
              <w:t>TO</w:t>
            </w:r>
          </w:p>
        </w:tc>
        <w:tc>
          <w:tcPr>
            <w:tcW w:w="5609" w:type="dxa"/>
            <w:tcBorders>
              <w:top w:val="single" w:sz="6" w:space="0" w:color="auto"/>
              <w:left w:val="single" w:sz="6" w:space="0" w:color="auto"/>
              <w:bottom w:val="single" w:sz="4" w:space="0" w:color="auto"/>
              <w:right w:val="double" w:sz="6" w:space="0" w:color="auto"/>
            </w:tcBorders>
          </w:tcPr>
          <w:p w14:paraId="6647223B" w14:textId="77777777" w:rsidR="00515D44" w:rsidRDefault="41D2F7EA" w:rsidP="41D2F7EA">
            <w:pPr>
              <w:pStyle w:val="TableText"/>
              <w:rPr>
                <w:lang w:val="nb-NO"/>
              </w:rPr>
            </w:pPr>
            <w:r w:rsidRPr="41D2F7EA">
              <w:rPr>
                <w:lang w:val="nb-NO"/>
              </w:rPr>
              <w:t xml:space="preserve">Saksdokumentet avskrives direkte ved å ta innholdet </w:t>
            </w:r>
            <w:r w:rsidRPr="41D2F7EA">
              <w:rPr>
                <w:b/>
                <w:bCs/>
                <w:lang w:val="nb-NO"/>
              </w:rPr>
              <w:t>til orientering</w:t>
            </w:r>
          </w:p>
        </w:tc>
      </w:tr>
      <w:tr w:rsidR="00515D44" w14:paraId="1B0DC2DD" w14:textId="77777777" w:rsidTr="0F3BAD46">
        <w:trPr>
          <w:cantSplit/>
        </w:trPr>
        <w:tc>
          <w:tcPr>
            <w:tcW w:w="1231" w:type="dxa"/>
            <w:tcBorders>
              <w:top w:val="single" w:sz="4" w:space="0" w:color="auto"/>
              <w:left w:val="double" w:sz="6" w:space="0" w:color="auto"/>
              <w:bottom w:val="single" w:sz="4" w:space="0" w:color="auto"/>
            </w:tcBorders>
          </w:tcPr>
          <w:p w14:paraId="5F739193" w14:textId="77777777" w:rsidR="00515D44" w:rsidRDefault="41D2F7EA" w:rsidP="41D2F7EA">
            <w:pPr>
              <w:pStyle w:val="TableText"/>
              <w:rPr>
                <w:lang w:val="nb-NO"/>
              </w:rPr>
            </w:pPr>
            <w:r w:rsidRPr="41D2F7EA">
              <w:rPr>
                <w:lang w:val="nb-NO"/>
              </w:rPr>
              <w:t>TLF</w:t>
            </w:r>
          </w:p>
        </w:tc>
        <w:tc>
          <w:tcPr>
            <w:tcW w:w="5609" w:type="dxa"/>
            <w:tcBorders>
              <w:top w:val="single" w:sz="4" w:space="0" w:color="auto"/>
              <w:left w:val="single" w:sz="6" w:space="0" w:color="auto"/>
              <w:bottom w:val="single" w:sz="4" w:space="0" w:color="auto"/>
              <w:right w:val="double" w:sz="6" w:space="0" w:color="auto"/>
            </w:tcBorders>
          </w:tcPr>
          <w:p w14:paraId="6FA4A9AA" w14:textId="77777777" w:rsidR="00515D44" w:rsidRDefault="41D2F7EA" w:rsidP="41D2F7EA">
            <w:pPr>
              <w:pStyle w:val="TableText"/>
              <w:rPr>
                <w:lang w:val="nb-NO"/>
              </w:rPr>
            </w:pPr>
            <w:r w:rsidRPr="41D2F7EA">
              <w:rPr>
                <w:lang w:val="nb-NO"/>
              </w:rPr>
              <w:t xml:space="preserve">Saksdokumentet avskrives direkte ved å registrere at </w:t>
            </w:r>
            <w:r w:rsidRPr="41D2F7EA">
              <w:rPr>
                <w:b/>
                <w:bCs/>
                <w:lang w:val="nb-NO"/>
              </w:rPr>
              <w:t>svar er</w:t>
            </w:r>
            <w:r w:rsidRPr="41D2F7EA">
              <w:rPr>
                <w:lang w:val="nb-NO"/>
              </w:rPr>
              <w:t xml:space="preserve"> </w:t>
            </w:r>
            <w:r w:rsidRPr="41D2F7EA">
              <w:rPr>
                <w:b/>
                <w:bCs/>
                <w:lang w:val="nb-NO"/>
              </w:rPr>
              <w:t>avgitt pr. telefon.</w:t>
            </w:r>
          </w:p>
        </w:tc>
      </w:tr>
      <w:tr w:rsidR="00515D44" w14:paraId="2B9B4A85" w14:textId="77777777" w:rsidTr="0F3BAD46">
        <w:trPr>
          <w:cantSplit/>
        </w:trPr>
        <w:tc>
          <w:tcPr>
            <w:tcW w:w="1231" w:type="dxa"/>
            <w:tcBorders>
              <w:top w:val="single" w:sz="4" w:space="0" w:color="auto"/>
              <w:left w:val="double" w:sz="6" w:space="0" w:color="auto"/>
            </w:tcBorders>
          </w:tcPr>
          <w:p w14:paraId="79F96588" w14:textId="77777777" w:rsidR="00515D44" w:rsidRDefault="41D2F7EA" w:rsidP="41D2F7EA">
            <w:pPr>
              <w:pStyle w:val="TableText"/>
              <w:rPr>
                <w:lang w:val="nb-NO"/>
              </w:rPr>
            </w:pPr>
            <w:r w:rsidRPr="41D2F7EA">
              <w:rPr>
                <w:lang w:val="nb-NO"/>
              </w:rPr>
              <w:t>***</w:t>
            </w:r>
          </w:p>
        </w:tc>
        <w:tc>
          <w:tcPr>
            <w:tcW w:w="5609" w:type="dxa"/>
            <w:tcBorders>
              <w:top w:val="single" w:sz="4" w:space="0" w:color="auto"/>
              <w:left w:val="single" w:sz="6" w:space="0" w:color="auto"/>
              <w:right w:val="double" w:sz="6" w:space="0" w:color="auto"/>
            </w:tcBorders>
          </w:tcPr>
          <w:p w14:paraId="6FB91D05" w14:textId="77777777" w:rsidR="00515D44" w:rsidRDefault="41D2F7EA" w:rsidP="41D2F7EA">
            <w:pPr>
              <w:pStyle w:val="TableText"/>
              <w:rPr>
                <w:lang w:val="nb-NO"/>
              </w:rPr>
            </w:pPr>
            <w:r w:rsidRPr="41D2F7EA">
              <w:rPr>
                <w:lang w:val="nb-NO"/>
              </w:rPr>
              <w:t xml:space="preserve">Saksdokumentet er gitt et </w:t>
            </w:r>
            <w:r w:rsidRPr="41D2F7EA">
              <w:rPr>
                <w:b/>
                <w:bCs/>
                <w:lang w:val="nb-NO"/>
              </w:rPr>
              <w:t>foreløpig svar</w:t>
            </w:r>
            <w:r w:rsidRPr="41D2F7EA">
              <w:rPr>
                <w:lang w:val="nb-NO"/>
              </w:rPr>
              <w:t xml:space="preserve">. Saksdokumentet vil fremdeles fremkomme som en restanse. </w:t>
            </w:r>
          </w:p>
        </w:tc>
      </w:tr>
      <w:tr w:rsidR="00515D44" w14:paraId="1C9D3ECC" w14:textId="77777777" w:rsidTr="0F3BAD46">
        <w:trPr>
          <w:cantSplit/>
        </w:trPr>
        <w:tc>
          <w:tcPr>
            <w:tcW w:w="1231" w:type="dxa"/>
            <w:tcBorders>
              <w:top w:val="single" w:sz="4" w:space="0" w:color="auto"/>
              <w:left w:val="double" w:sz="6" w:space="0" w:color="auto"/>
            </w:tcBorders>
          </w:tcPr>
          <w:p w14:paraId="7F8693F9" w14:textId="77777777" w:rsidR="00515D44" w:rsidRDefault="41D2F7EA" w:rsidP="41D2F7EA">
            <w:pPr>
              <w:pStyle w:val="TableText"/>
              <w:rPr>
                <w:lang w:val="nb-NO"/>
              </w:rPr>
            </w:pPr>
            <w:r w:rsidRPr="41D2F7EA">
              <w:rPr>
                <w:lang w:val="nb-NO"/>
              </w:rPr>
              <w:t>NN</w:t>
            </w:r>
          </w:p>
        </w:tc>
        <w:tc>
          <w:tcPr>
            <w:tcW w:w="5609" w:type="dxa"/>
            <w:tcBorders>
              <w:top w:val="single" w:sz="4" w:space="0" w:color="auto"/>
              <w:left w:val="single" w:sz="6" w:space="0" w:color="auto"/>
              <w:right w:val="double" w:sz="6" w:space="0" w:color="auto"/>
            </w:tcBorders>
          </w:tcPr>
          <w:p w14:paraId="68E7B87B" w14:textId="2CBEB752" w:rsidR="00515D44" w:rsidRDefault="0F3BAD46" w:rsidP="0F3BAD46">
            <w:pPr>
              <w:pStyle w:val="TableText"/>
              <w:rPr>
                <w:lang w:val="nb-NO"/>
              </w:rPr>
            </w:pPr>
            <w:r w:rsidRPr="0F3BAD46">
              <w:rPr>
                <w:lang w:val="nb-NO"/>
              </w:rPr>
              <w:t xml:space="preserve">Mottatt notat avskrives av et </w:t>
            </w:r>
            <w:r w:rsidRPr="0F3BAD46">
              <w:rPr>
                <w:b/>
                <w:bCs/>
                <w:lang w:val="nb-NO"/>
              </w:rPr>
              <w:t>nytt notat</w:t>
            </w:r>
            <w:r w:rsidRPr="0F3BAD46">
              <w:rPr>
                <w:lang w:val="nb-NO"/>
              </w:rPr>
              <w:t xml:space="preserve">. Denne avskrivningsmåten forutsetter </w:t>
            </w:r>
            <w:proofErr w:type="gramStart"/>
            <w:r w:rsidR="0093358F" w:rsidRPr="0F3BAD46">
              <w:rPr>
                <w:lang w:val="nb-NO"/>
              </w:rPr>
              <w:t>av</w:t>
            </w:r>
            <w:r w:rsidR="0093358F">
              <w:rPr>
                <w:lang w:val="nb-NO"/>
              </w:rPr>
              <w:t xml:space="preserve"> ”Svar</w:t>
            </w:r>
            <w:proofErr w:type="gramEnd"/>
            <w:r w:rsidRPr="0F3BAD46">
              <w:rPr>
                <w:lang w:val="nb-NO"/>
              </w:rPr>
              <w:t xml:space="preserve"> på” funksjonen i </w:t>
            </w:r>
            <w:proofErr w:type="spellStart"/>
            <w:r w:rsidR="00971C9E">
              <w:rPr>
                <w:lang w:val="nb-NO"/>
              </w:rPr>
              <w:t>e</w:t>
            </w:r>
            <w:r w:rsidR="00C25F8D">
              <w:rPr>
                <w:lang w:val="nb-NO"/>
              </w:rPr>
              <w:t>P</w:t>
            </w:r>
            <w:r w:rsidRPr="0F3BAD46">
              <w:rPr>
                <w:lang w:val="nb-NO"/>
              </w:rPr>
              <w:t>horte</w:t>
            </w:r>
            <w:proofErr w:type="spellEnd"/>
            <w:r w:rsidRPr="0F3BAD46">
              <w:rPr>
                <w:lang w:val="nb-NO"/>
              </w:rPr>
              <w:t xml:space="preserve"> benyttes.</w:t>
            </w:r>
          </w:p>
        </w:tc>
      </w:tr>
      <w:tr w:rsidR="00515D44" w14:paraId="71882022" w14:textId="77777777" w:rsidTr="0F3BAD46">
        <w:trPr>
          <w:cantSplit/>
        </w:trPr>
        <w:tc>
          <w:tcPr>
            <w:tcW w:w="1231" w:type="dxa"/>
            <w:tcBorders>
              <w:top w:val="single" w:sz="6" w:space="0" w:color="auto"/>
              <w:left w:val="double" w:sz="6" w:space="0" w:color="auto"/>
              <w:bottom w:val="double" w:sz="6" w:space="0" w:color="auto"/>
            </w:tcBorders>
          </w:tcPr>
          <w:p w14:paraId="577ED21A" w14:textId="77777777" w:rsidR="00515D44" w:rsidRDefault="41D2F7EA" w:rsidP="41D2F7EA">
            <w:pPr>
              <w:pStyle w:val="TableText"/>
              <w:rPr>
                <w:lang w:val="nb-NO"/>
              </w:rPr>
            </w:pPr>
            <w:r w:rsidRPr="41D2F7EA">
              <w:rPr>
                <w:lang w:val="nb-NO"/>
              </w:rPr>
              <w:t>BU</w:t>
            </w:r>
          </w:p>
        </w:tc>
        <w:tc>
          <w:tcPr>
            <w:tcW w:w="5609" w:type="dxa"/>
            <w:tcBorders>
              <w:top w:val="single" w:sz="6" w:space="0" w:color="auto"/>
              <w:left w:val="single" w:sz="6" w:space="0" w:color="auto"/>
              <w:bottom w:val="double" w:sz="6" w:space="0" w:color="auto"/>
              <w:right w:val="double" w:sz="6" w:space="0" w:color="auto"/>
            </w:tcBorders>
          </w:tcPr>
          <w:p w14:paraId="374F1FEA" w14:textId="1C0FCEE3" w:rsidR="00515D44" w:rsidRDefault="0F3BAD46" w:rsidP="0F3BAD46">
            <w:pPr>
              <w:pStyle w:val="TableText"/>
              <w:rPr>
                <w:lang w:val="nb-NO"/>
              </w:rPr>
            </w:pPr>
            <w:r w:rsidRPr="0F3BAD46">
              <w:rPr>
                <w:lang w:val="nb-NO"/>
              </w:rPr>
              <w:t xml:space="preserve">Saksdokumentet avskrives av et nytt </w:t>
            </w:r>
            <w:r w:rsidRPr="0F3BAD46">
              <w:rPr>
                <w:b/>
                <w:bCs/>
                <w:lang w:val="nb-NO"/>
              </w:rPr>
              <w:t>utgående brev</w:t>
            </w:r>
            <w:r w:rsidRPr="0F3BAD46">
              <w:rPr>
                <w:lang w:val="nb-NO"/>
              </w:rPr>
              <w:t xml:space="preserve">. Denne avskrivningsmåten forutsetter </w:t>
            </w:r>
            <w:proofErr w:type="gramStart"/>
            <w:r w:rsidR="0093358F" w:rsidRPr="0F3BAD46">
              <w:rPr>
                <w:lang w:val="nb-NO"/>
              </w:rPr>
              <w:t>av</w:t>
            </w:r>
            <w:r w:rsidR="0093358F">
              <w:rPr>
                <w:lang w:val="nb-NO"/>
              </w:rPr>
              <w:t xml:space="preserve"> ”Svar</w:t>
            </w:r>
            <w:proofErr w:type="gramEnd"/>
            <w:r w:rsidRPr="0F3BAD46">
              <w:rPr>
                <w:lang w:val="nb-NO"/>
              </w:rPr>
              <w:t xml:space="preserve"> på” funksjonen i </w:t>
            </w:r>
            <w:proofErr w:type="spellStart"/>
            <w:r w:rsidR="00C25F8D">
              <w:rPr>
                <w:lang w:val="nb-NO"/>
              </w:rPr>
              <w:t>eP</w:t>
            </w:r>
            <w:r w:rsidRPr="0F3BAD46">
              <w:rPr>
                <w:lang w:val="nb-NO"/>
              </w:rPr>
              <w:t>horte</w:t>
            </w:r>
            <w:proofErr w:type="spellEnd"/>
            <w:r w:rsidRPr="0F3BAD46">
              <w:rPr>
                <w:lang w:val="nb-NO"/>
              </w:rPr>
              <w:t xml:space="preserve"> benyttes.</w:t>
            </w:r>
          </w:p>
        </w:tc>
      </w:tr>
    </w:tbl>
    <w:p w14:paraId="0E45A72D" w14:textId="04547D25" w:rsidR="00515D44" w:rsidRDefault="00C25F8D" w:rsidP="41D2F7EA">
      <w:pPr>
        <w:pStyle w:val="Brdtekst"/>
        <w:rPr>
          <w:lang w:val="nb-NO"/>
        </w:rPr>
      </w:pPr>
      <w:r>
        <w:rPr>
          <w:b/>
          <w:u w:val="single"/>
          <w:lang w:val="nb-NO"/>
        </w:rPr>
        <w:t xml:space="preserve">NB! </w:t>
      </w:r>
      <w:proofErr w:type="gramStart"/>
      <w:r w:rsidR="41D2F7EA" w:rsidRPr="0093358F">
        <w:rPr>
          <w:b/>
          <w:u w:val="single"/>
          <w:lang w:val="nb-NO"/>
        </w:rPr>
        <w:t>Saksbehandler</w:t>
      </w:r>
      <w:proofErr w:type="gramEnd"/>
      <w:r w:rsidR="41D2F7EA" w:rsidRPr="0093358F">
        <w:rPr>
          <w:b/>
          <w:u w:val="single"/>
          <w:lang w:val="nb-NO"/>
        </w:rPr>
        <w:t xml:space="preserve"> har ansvaret for å avskrive alle dokumenter i en sak de er ansvarlige for, enten svaret er via brev, telefon eller at dokumentet tas til etterretning</w:t>
      </w:r>
      <w:r w:rsidR="41D2F7EA" w:rsidRPr="41D2F7EA">
        <w:rPr>
          <w:lang w:val="nb-NO"/>
        </w:rPr>
        <w:t>.</w:t>
      </w:r>
    </w:p>
    <w:p w14:paraId="539F8D7E" w14:textId="77777777" w:rsidR="0093358F" w:rsidRDefault="0093358F" w:rsidP="41D2F7EA">
      <w:pPr>
        <w:pStyle w:val="Brdtekst"/>
        <w:rPr>
          <w:lang w:val="nb-NO"/>
        </w:rPr>
      </w:pPr>
    </w:p>
    <w:p w14:paraId="7DF38D42" w14:textId="77777777" w:rsidR="00515D44" w:rsidRDefault="41D2F7EA" w:rsidP="41D2F7EA">
      <w:pPr>
        <w:pStyle w:val="Brdtekst"/>
        <w:rPr>
          <w:lang w:val="nb-NO"/>
        </w:rPr>
      </w:pPr>
      <w:r w:rsidRPr="41D2F7EA">
        <w:rPr>
          <w:lang w:val="nb-NO"/>
        </w:rPr>
        <w:t>Saksdokumenter som er / skal journalføres kalles en journalpost. Det er anledning til å opprette følgende type journalposter:</w:t>
      </w:r>
    </w:p>
    <w:tbl>
      <w:tblPr>
        <w:tblW w:w="6840" w:type="dxa"/>
        <w:tblInd w:w="2843" w:type="dxa"/>
        <w:tblLayout w:type="fixed"/>
        <w:tblCellMar>
          <w:left w:w="0" w:type="dxa"/>
          <w:right w:w="0" w:type="dxa"/>
        </w:tblCellMar>
        <w:tblLook w:val="0000" w:firstRow="0" w:lastRow="0" w:firstColumn="0" w:lastColumn="0" w:noHBand="0" w:noVBand="0"/>
      </w:tblPr>
      <w:tblGrid>
        <w:gridCol w:w="806"/>
        <w:gridCol w:w="6034"/>
      </w:tblGrid>
      <w:tr w:rsidR="00515D44" w14:paraId="1ED56976" w14:textId="77777777" w:rsidTr="0F3BAD46">
        <w:trPr>
          <w:cantSplit/>
        </w:trPr>
        <w:tc>
          <w:tcPr>
            <w:tcW w:w="806" w:type="dxa"/>
            <w:tcBorders>
              <w:top w:val="double" w:sz="6" w:space="0" w:color="auto"/>
              <w:left w:val="double" w:sz="6" w:space="0" w:color="auto"/>
            </w:tcBorders>
          </w:tcPr>
          <w:p w14:paraId="037F0CEC" w14:textId="77777777" w:rsidR="00515D44" w:rsidRDefault="41D2F7EA" w:rsidP="41D2F7EA">
            <w:pPr>
              <w:pStyle w:val="TableHeading"/>
              <w:jc w:val="center"/>
              <w:rPr>
                <w:lang w:val="nb-NO"/>
              </w:rPr>
            </w:pPr>
            <w:r w:rsidRPr="41D2F7EA">
              <w:rPr>
                <w:lang w:val="nb-NO"/>
              </w:rPr>
              <w:t>Type</w:t>
            </w:r>
          </w:p>
        </w:tc>
        <w:tc>
          <w:tcPr>
            <w:tcW w:w="6034" w:type="dxa"/>
            <w:tcBorders>
              <w:top w:val="double" w:sz="6" w:space="0" w:color="auto"/>
              <w:left w:val="single" w:sz="6" w:space="0" w:color="auto"/>
              <w:right w:val="double" w:sz="6" w:space="0" w:color="auto"/>
            </w:tcBorders>
          </w:tcPr>
          <w:p w14:paraId="3C1F7B99" w14:textId="77777777" w:rsidR="00515D44" w:rsidRDefault="41D2F7EA" w:rsidP="41D2F7EA">
            <w:pPr>
              <w:pStyle w:val="TableHeading"/>
              <w:rPr>
                <w:lang w:val="nb-NO"/>
              </w:rPr>
            </w:pPr>
            <w:r w:rsidRPr="41D2F7EA">
              <w:rPr>
                <w:lang w:val="nb-NO"/>
              </w:rPr>
              <w:t>Anvendelse</w:t>
            </w:r>
          </w:p>
        </w:tc>
      </w:tr>
      <w:tr w:rsidR="00515D44" w14:paraId="580DE608" w14:textId="77777777" w:rsidTr="0F3BAD46">
        <w:trPr>
          <w:cantSplit/>
        </w:trPr>
        <w:tc>
          <w:tcPr>
            <w:tcW w:w="806" w:type="dxa"/>
            <w:tcBorders>
              <w:top w:val="double" w:sz="6" w:space="0" w:color="auto"/>
              <w:left w:val="double" w:sz="6" w:space="0" w:color="auto"/>
              <w:bottom w:val="single" w:sz="6" w:space="0" w:color="auto"/>
            </w:tcBorders>
          </w:tcPr>
          <w:p w14:paraId="7C3B9547" w14:textId="77777777" w:rsidR="00515D44" w:rsidRDefault="41D2F7EA" w:rsidP="41D2F7EA">
            <w:pPr>
              <w:pStyle w:val="TableText"/>
              <w:jc w:val="center"/>
              <w:rPr>
                <w:lang w:val="nb-NO"/>
              </w:rPr>
            </w:pPr>
            <w:r w:rsidRPr="41D2F7EA">
              <w:rPr>
                <w:lang w:val="nb-NO"/>
              </w:rPr>
              <w:t>I</w:t>
            </w:r>
          </w:p>
        </w:tc>
        <w:tc>
          <w:tcPr>
            <w:tcW w:w="6034" w:type="dxa"/>
            <w:tcBorders>
              <w:top w:val="double" w:sz="6" w:space="0" w:color="auto"/>
              <w:left w:val="single" w:sz="6" w:space="0" w:color="auto"/>
              <w:bottom w:val="single" w:sz="6" w:space="0" w:color="auto"/>
              <w:right w:val="double" w:sz="6" w:space="0" w:color="auto"/>
            </w:tcBorders>
          </w:tcPr>
          <w:p w14:paraId="14DAB497" w14:textId="5E6C1643" w:rsidR="00515D44" w:rsidRDefault="41D2F7EA" w:rsidP="41D2F7EA">
            <w:pPr>
              <w:pStyle w:val="TableText"/>
              <w:rPr>
                <w:lang w:val="nb-NO"/>
              </w:rPr>
            </w:pPr>
            <w:r w:rsidRPr="41D2F7EA">
              <w:rPr>
                <w:lang w:val="nb-NO"/>
              </w:rPr>
              <w:t xml:space="preserve">Inngående </w:t>
            </w:r>
            <w:r w:rsidR="00C25F8D">
              <w:rPr>
                <w:lang w:val="nb-NO"/>
              </w:rPr>
              <w:t>post. Alt av inngående brev med ekstern avsender.</w:t>
            </w:r>
          </w:p>
          <w:p w14:paraId="254EB8A2" w14:textId="126B3BE9" w:rsidR="00515D44" w:rsidRDefault="00515D44" w:rsidP="41D2F7EA">
            <w:pPr>
              <w:pStyle w:val="TableText"/>
              <w:rPr>
                <w:lang w:val="nb-NO"/>
              </w:rPr>
            </w:pPr>
          </w:p>
        </w:tc>
      </w:tr>
      <w:tr w:rsidR="00515D44" w14:paraId="36FA1353" w14:textId="77777777" w:rsidTr="0F3BAD46">
        <w:trPr>
          <w:cantSplit/>
        </w:trPr>
        <w:tc>
          <w:tcPr>
            <w:tcW w:w="806" w:type="dxa"/>
            <w:tcBorders>
              <w:top w:val="single" w:sz="6" w:space="0" w:color="auto"/>
              <w:left w:val="double" w:sz="6" w:space="0" w:color="auto"/>
              <w:bottom w:val="single" w:sz="4" w:space="0" w:color="auto"/>
            </w:tcBorders>
          </w:tcPr>
          <w:p w14:paraId="283EB02D" w14:textId="77777777" w:rsidR="00515D44" w:rsidRDefault="41D2F7EA" w:rsidP="41D2F7EA">
            <w:pPr>
              <w:pStyle w:val="TableText"/>
              <w:jc w:val="center"/>
              <w:rPr>
                <w:lang w:val="nb-NO"/>
              </w:rPr>
            </w:pPr>
            <w:r w:rsidRPr="41D2F7EA">
              <w:rPr>
                <w:lang w:val="nb-NO"/>
              </w:rPr>
              <w:t>U</w:t>
            </w:r>
          </w:p>
        </w:tc>
        <w:tc>
          <w:tcPr>
            <w:tcW w:w="6034" w:type="dxa"/>
            <w:tcBorders>
              <w:top w:val="single" w:sz="6" w:space="0" w:color="auto"/>
              <w:left w:val="single" w:sz="6" w:space="0" w:color="auto"/>
              <w:bottom w:val="single" w:sz="4" w:space="0" w:color="auto"/>
              <w:right w:val="double" w:sz="6" w:space="0" w:color="auto"/>
            </w:tcBorders>
          </w:tcPr>
          <w:p w14:paraId="07F97E13" w14:textId="1DC56A4C" w:rsidR="00515D44" w:rsidRDefault="41D2F7EA" w:rsidP="41D2F7EA">
            <w:pPr>
              <w:pStyle w:val="TableText"/>
              <w:rPr>
                <w:color w:val="FF0000"/>
                <w:lang w:val="nb-NO"/>
              </w:rPr>
            </w:pPr>
            <w:r w:rsidRPr="41D2F7EA">
              <w:rPr>
                <w:lang w:val="nb-NO"/>
              </w:rPr>
              <w:t xml:space="preserve">Utgående </w:t>
            </w:r>
            <w:r w:rsidR="00C25F8D">
              <w:rPr>
                <w:lang w:val="nb-NO"/>
              </w:rPr>
              <w:t>post</w:t>
            </w:r>
          </w:p>
          <w:p w14:paraId="09665C92" w14:textId="39CF454B" w:rsidR="00515D44" w:rsidRDefault="00C25F8D" w:rsidP="41D2F7EA">
            <w:pPr>
              <w:pStyle w:val="TableText"/>
              <w:rPr>
                <w:lang w:val="nb-NO"/>
              </w:rPr>
            </w:pPr>
            <w:r>
              <w:rPr>
                <w:lang w:val="nb-NO"/>
              </w:rPr>
              <w:t>Alt av utgående brev med ekstern mottaker. Benyttes også på delegasjonssaker.</w:t>
            </w:r>
          </w:p>
        </w:tc>
      </w:tr>
      <w:tr w:rsidR="00515D44" w14:paraId="352AF8BA" w14:textId="77777777" w:rsidTr="0F3BAD46">
        <w:trPr>
          <w:cantSplit/>
        </w:trPr>
        <w:tc>
          <w:tcPr>
            <w:tcW w:w="806" w:type="dxa"/>
            <w:tcBorders>
              <w:top w:val="single" w:sz="4" w:space="0" w:color="auto"/>
              <w:left w:val="double" w:sz="6" w:space="0" w:color="auto"/>
              <w:bottom w:val="single" w:sz="4" w:space="0" w:color="auto"/>
            </w:tcBorders>
          </w:tcPr>
          <w:p w14:paraId="32C4192A" w14:textId="77777777" w:rsidR="00515D44" w:rsidRDefault="41D2F7EA" w:rsidP="41D2F7EA">
            <w:pPr>
              <w:pStyle w:val="TableText"/>
              <w:jc w:val="center"/>
              <w:rPr>
                <w:lang w:val="nb-NO"/>
              </w:rPr>
            </w:pPr>
            <w:r w:rsidRPr="41D2F7EA">
              <w:rPr>
                <w:lang w:val="nb-NO"/>
              </w:rPr>
              <w:t>N</w:t>
            </w:r>
          </w:p>
        </w:tc>
        <w:tc>
          <w:tcPr>
            <w:tcW w:w="6034" w:type="dxa"/>
            <w:tcBorders>
              <w:top w:val="single" w:sz="4" w:space="0" w:color="auto"/>
              <w:left w:val="single" w:sz="6" w:space="0" w:color="auto"/>
              <w:bottom w:val="single" w:sz="4" w:space="0" w:color="auto"/>
              <w:right w:val="double" w:sz="6" w:space="0" w:color="auto"/>
            </w:tcBorders>
          </w:tcPr>
          <w:p w14:paraId="28063B13" w14:textId="77777777" w:rsidR="00515D44" w:rsidRDefault="41D2F7EA" w:rsidP="41D2F7EA">
            <w:pPr>
              <w:pStyle w:val="TableText"/>
              <w:rPr>
                <w:lang w:val="nb-NO"/>
              </w:rPr>
            </w:pPr>
            <w:r w:rsidRPr="41D2F7EA">
              <w:rPr>
                <w:lang w:val="nb-NO"/>
              </w:rPr>
              <w:t>Notat med oppfølging</w:t>
            </w:r>
          </w:p>
          <w:p w14:paraId="12150113" w14:textId="1FE94331" w:rsidR="00515D44" w:rsidRDefault="0F3BAD46" w:rsidP="0F3BAD46">
            <w:pPr>
              <w:pStyle w:val="TableText"/>
              <w:rPr>
                <w:lang w:val="nb-NO"/>
              </w:rPr>
            </w:pPr>
            <w:r w:rsidRPr="0F3BAD46">
              <w:rPr>
                <w:lang w:val="nb-NO"/>
              </w:rPr>
              <w:t xml:space="preserve">Skal benyttes i de tilfeller hvor </w:t>
            </w:r>
            <w:r w:rsidR="0093358F">
              <w:rPr>
                <w:lang w:val="nb-NO"/>
              </w:rPr>
              <w:t>mottakere</w:t>
            </w:r>
            <w:r w:rsidR="003C6872">
              <w:rPr>
                <w:lang w:val="nb-NO"/>
              </w:rPr>
              <w:t>n</w:t>
            </w:r>
            <w:r w:rsidR="0093358F">
              <w:rPr>
                <w:lang w:val="nb-NO"/>
              </w:rPr>
              <w:t xml:space="preserve"> er </w:t>
            </w:r>
            <w:proofErr w:type="spellStart"/>
            <w:r w:rsidR="0093358F">
              <w:rPr>
                <w:lang w:val="nb-NO"/>
              </w:rPr>
              <w:t>ePhortebruker</w:t>
            </w:r>
            <w:proofErr w:type="spellEnd"/>
            <w:r w:rsidR="0093358F">
              <w:rPr>
                <w:lang w:val="nb-NO"/>
              </w:rPr>
              <w:t xml:space="preserve"> </w:t>
            </w:r>
            <w:r w:rsidR="003C6872">
              <w:rPr>
                <w:lang w:val="nb-NO"/>
              </w:rPr>
              <w:t xml:space="preserve">i Verdal </w:t>
            </w:r>
            <w:r w:rsidR="0093358F">
              <w:rPr>
                <w:lang w:val="nb-NO"/>
              </w:rPr>
              <w:t>kommune.</w:t>
            </w:r>
          </w:p>
          <w:p w14:paraId="4AD70015" w14:textId="365CDD82" w:rsidR="00515D44" w:rsidRDefault="00C25F8D" w:rsidP="41D2F7EA">
            <w:pPr>
              <w:pStyle w:val="TableText"/>
              <w:rPr>
                <w:b/>
                <w:bCs/>
                <w:lang w:val="nb-NO"/>
              </w:rPr>
            </w:pPr>
            <w:r>
              <w:rPr>
                <w:b/>
                <w:bCs/>
                <w:lang w:val="nb-NO"/>
              </w:rPr>
              <w:t>Mottaker får restanse som må avskrives.</w:t>
            </w:r>
          </w:p>
        </w:tc>
      </w:tr>
      <w:tr w:rsidR="00515D44" w14:paraId="51631D22" w14:textId="77777777" w:rsidTr="0F3BAD46">
        <w:trPr>
          <w:cantSplit/>
        </w:trPr>
        <w:tc>
          <w:tcPr>
            <w:tcW w:w="806" w:type="dxa"/>
            <w:tcBorders>
              <w:top w:val="single" w:sz="4" w:space="0" w:color="auto"/>
              <w:left w:val="double" w:sz="6" w:space="0" w:color="auto"/>
            </w:tcBorders>
          </w:tcPr>
          <w:p w14:paraId="4C94BBE8" w14:textId="77777777" w:rsidR="00515D44" w:rsidRPr="00C25F8D" w:rsidRDefault="0F3BAD46" w:rsidP="0F3BAD46">
            <w:pPr>
              <w:pStyle w:val="TableText"/>
              <w:jc w:val="center"/>
              <w:rPr>
                <w:lang w:val="nb-NO"/>
              </w:rPr>
            </w:pPr>
            <w:proofErr w:type="spellStart"/>
            <w:r w:rsidRPr="00C25F8D">
              <w:rPr>
                <w:lang w:val="nb-NO"/>
              </w:rPr>
              <w:t>X</w:t>
            </w:r>
            <w:proofErr w:type="spellEnd"/>
          </w:p>
        </w:tc>
        <w:tc>
          <w:tcPr>
            <w:tcW w:w="6034" w:type="dxa"/>
            <w:tcBorders>
              <w:top w:val="single" w:sz="4" w:space="0" w:color="auto"/>
              <w:left w:val="single" w:sz="6" w:space="0" w:color="auto"/>
              <w:right w:val="double" w:sz="6" w:space="0" w:color="auto"/>
            </w:tcBorders>
          </w:tcPr>
          <w:p w14:paraId="00F97FF0" w14:textId="77777777" w:rsidR="00515D44" w:rsidRPr="00C25F8D" w:rsidRDefault="41D2F7EA" w:rsidP="41D2F7EA">
            <w:pPr>
              <w:pStyle w:val="TableText"/>
              <w:rPr>
                <w:lang w:val="nb-NO"/>
              </w:rPr>
            </w:pPr>
            <w:r w:rsidRPr="00C25F8D">
              <w:rPr>
                <w:lang w:val="nb-NO"/>
              </w:rPr>
              <w:t>Notat uten oppfølging</w:t>
            </w:r>
          </w:p>
          <w:p w14:paraId="7EADC6B1" w14:textId="6CC0840D" w:rsidR="00515D44" w:rsidRPr="00C25F8D" w:rsidRDefault="003C6872" w:rsidP="0F3BAD46">
            <w:pPr>
              <w:pStyle w:val="TableText"/>
              <w:rPr>
                <w:lang w:val="nb-NO"/>
              </w:rPr>
            </w:pPr>
            <w:r w:rsidRPr="00C25F8D">
              <w:rPr>
                <w:lang w:val="nb-NO"/>
              </w:rPr>
              <w:t>Benyttes</w:t>
            </w:r>
            <w:r w:rsidR="0F3BAD46" w:rsidRPr="00C25F8D">
              <w:rPr>
                <w:lang w:val="nb-NO"/>
              </w:rPr>
              <w:t xml:space="preserve"> i de tilfeller </w:t>
            </w:r>
            <w:r w:rsidRPr="00C25F8D">
              <w:rPr>
                <w:lang w:val="nb-NO"/>
              </w:rPr>
              <w:t>hvor du ikke har mottaker</w:t>
            </w:r>
          </w:p>
          <w:p w14:paraId="6BAC7075" w14:textId="6F209B80" w:rsidR="00515D44" w:rsidRPr="00C25F8D" w:rsidRDefault="00515D44" w:rsidP="0F3BAD46">
            <w:pPr>
              <w:pStyle w:val="TableText"/>
              <w:rPr>
                <w:b/>
                <w:bCs/>
                <w:lang w:val="nb-NO"/>
              </w:rPr>
            </w:pPr>
          </w:p>
        </w:tc>
      </w:tr>
      <w:tr w:rsidR="00515D44" w14:paraId="635D25E1" w14:textId="77777777" w:rsidTr="0F3BAD46">
        <w:trPr>
          <w:cantSplit/>
        </w:trPr>
        <w:tc>
          <w:tcPr>
            <w:tcW w:w="806" w:type="dxa"/>
            <w:tcBorders>
              <w:top w:val="single" w:sz="6" w:space="0" w:color="auto"/>
              <w:left w:val="double" w:sz="6" w:space="0" w:color="auto"/>
              <w:bottom w:val="double" w:sz="6" w:space="0" w:color="auto"/>
            </w:tcBorders>
          </w:tcPr>
          <w:p w14:paraId="62617917" w14:textId="77777777" w:rsidR="00515D44" w:rsidRDefault="41D2F7EA" w:rsidP="41D2F7EA">
            <w:pPr>
              <w:pStyle w:val="TableText"/>
              <w:jc w:val="center"/>
              <w:rPr>
                <w:lang w:val="nb-NO"/>
              </w:rPr>
            </w:pPr>
            <w:r w:rsidRPr="41D2F7EA">
              <w:rPr>
                <w:lang w:val="nb-NO"/>
              </w:rPr>
              <w:t>S</w:t>
            </w:r>
          </w:p>
        </w:tc>
        <w:tc>
          <w:tcPr>
            <w:tcW w:w="6034" w:type="dxa"/>
            <w:tcBorders>
              <w:top w:val="single" w:sz="6" w:space="0" w:color="auto"/>
              <w:left w:val="single" w:sz="6" w:space="0" w:color="auto"/>
              <w:bottom w:val="double" w:sz="6" w:space="0" w:color="auto"/>
              <w:right w:val="double" w:sz="6" w:space="0" w:color="auto"/>
            </w:tcBorders>
          </w:tcPr>
          <w:p w14:paraId="506F5C18" w14:textId="77777777" w:rsidR="00515D44" w:rsidRDefault="41D2F7EA" w:rsidP="41D2F7EA">
            <w:pPr>
              <w:pStyle w:val="TableText"/>
              <w:rPr>
                <w:lang w:val="nb-NO"/>
              </w:rPr>
            </w:pPr>
            <w:r w:rsidRPr="41D2F7EA">
              <w:rPr>
                <w:lang w:val="nb-NO"/>
              </w:rPr>
              <w:t>Saksframlegg</w:t>
            </w:r>
          </w:p>
          <w:p w14:paraId="5B2CDE68" w14:textId="77777777" w:rsidR="00515D44" w:rsidRDefault="41D2F7EA" w:rsidP="41D2F7EA">
            <w:pPr>
              <w:pStyle w:val="TableText"/>
              <w:rPr>
                <w:lang w:val="nb-NO"/>
              </w:rPr>
            </w:pPr>
            <w:r w:rsidRPr="41D2F7EA">
              <w:rPr>
                <w:lang w:val="nb-NO"/>
              </w:rPr>
              <w:t>Skal benyttes når en skal skrive et saksfremlegg (med utredning og innstilling) til et utvalg.</w:t>
            </w:r>
          </w:p>
        </w:tc>
      </w:tr>
    </w:tbl>
    <w:p w14:paraId="07830A60" w14:textId="77777777" w:rsidR="00515D44" w:rsidRDefault="00515D44">
      <w:pPr>
        <w:pStyle w:val="Brdtekst"/>
        <w:rPr>
          <w:color w:val="FF0000"/>
          <w:lang w:val="nb-NO"/>
        </w:rPr>
      </w:pPr>
    </w:p>
    <w:p w14:paraId="68CD9E79" w14:textId="77777777" w:rsidR="00515D44" w:rsidRDefault="41D2F7EA" w:rsidP="41D2F7EA">
      <w:pPr>
        <w:pStyle w:val="Overskrift3"/>
        <w:ind w:left="2835"/>
        <w:rPr>
          <w:lang w:val="nb-NO"/>
        </w:rPr>
      </w:pPr>
      <w:bookmarkStart w:id="176" w:name="_Toc55363234"/>
      <w:r w:rsidRPr="41D2F7EA">
        <w:rPr>
          <w:lang w:val="nb-NO"/>
        </w:rPr>
        <w:t>Journalføring og ekspedering av utgående brev og interne notat</w:t>
      </w:r>
      <w:bookmarkEnd w:id="176"/>
    </w:p>
    <w:p w14:paraId="33458863" w14:textId="3CC2F7B1" w:rsidR="00515D44" w:rsidRDefault="0F3BAD46" w:rsidP="0F3BAD46">
      <w:pPr>
        <w:ind w:left="2835"/>
        <w:outlineLvl w:val="0"/>
        <w:rPr>
          <w:lang w:val="nb-NO"/>
        </w:rPr>
      </w:pPr>
      <w:r w:rsidRPr="0F3BAD46">
        <w:rPr>
          <w:lang w:val="nb-NO"/>
        </w:rPr>
        <w:t xml:space="preserve">Alle utgående brev og andre saksdokumenter som er produsert internt, </w:t>
      </w:r>
      <w:r w:rsidRPr="0F3BAD46">
        <w:rPr>
          <w:b/>
          <w:bCs/>
          <w:u w:val="single"/>
          <w:lang w:val="nb-NO"/>
        </w:rPr>
        <w:t>skal</w:t>
      </w:r>
      <w:r w:rsidRPr="0F3BAD46">
        <w:rPr>
          <w:b/>
          <w:bCs/>
          <w:lang w:val="nb-NO"/>
        </w:rPr>
        <w:t xml:space="preserve"> </w:t>
      </w:r>
      <w:r w:rsidRPr="0F3BAD46">
        <w:rPr>
          <w:lang w:val="nb-NO"/>
        </w:rPr>
        <w:t xml:space="preserve">journalføres i </w:t>
      </w:r>
      <w:proofErr w:type="spellStart"/>
      <w:r w:rsidR="0011682D">
        <w:rPr>
          <w:lang w:val="nb-NO"/>
        </w:rPr>
        <w:t>eP</w:t>
      </w:r>
      <w:r w:rsidRPr="0F3BAD46">
        <w:rPr>
          <w:lang w:val="nb-NO"/>
        </w:rPr>
        <w:t>horte</w:t>
      </w:r>
      <w:proofErr w:type="spellEnd"/>
      <w:r w:rsidRPr="0F3BAD46">
        <w:rPr>
          <w:lang w:val="nb-NO"/>
        </w:rPr>
        <w:t>.</w:t>
      </w:r>
    </w:p>
    <w:p w14:paraId="0D8DFE2F" w14:textId="77777777" w:rsidR="00515D44" w:rsidRDefault="00515D44">
      <w:pPr>
        <w:ind w:left="2835"/>
        <w:outlineLvl w:val="0"/>
        <w:rPr>
          <w:lang w:val="nb-NO"/>
        </w:rPr>
      </w:pPr>
    </w:p>
    <w:p w14:paraId="047160BB" w14:textId="721ADE8E" w:rsidR="0011682D" w:rsidRDefault="41D2F7EA" w:rsidP="41D2F7EA">
      <w:pPr>
        <w:ind w:left="2835"/>
        <w:outlineLvl w:val="0"/>
        <w:rPr>
          <w:lang w:val="nb-NO"/>
        </w:rPr>
      </w:pPr>
      <w:r w:rsidRPr="41D2F7EA">
        <w:rPr>
          <w:lang w:val="nb-NO"/>
        </w:rPr>
        <w:t xml:space="preserve">Saksbehandler har </w:t>
      </w:r>
      <w:r w:rsidR="0011682D">
        <w:rPr>
          <w:lang w:val="nb-NO"/>
        </w:rPr>
        <w:t>ansvaret</w:t>
      </w:r>
      <w:r w:rsidRPr="41D2F7EA">
        <w:rPr>
          <w:lang w:val="nb-NO"/>
        </w:rPr>
        <w:t xml:space="preserve"> for </w:t>
      </w:r>
      <w:r w:rsidR="0011682D">
        <w:rPr>
          <w:lang w:val="nb-NO"/>
        </w:rPr>
        <w:t xml:space="preserve">at utgående brev, interne notat, utredninger og saksfremlegg til politisk behandling blir produsert i </w:t>
      </w:r>
      <w:proofErr w:type="spellStart"/>
      <w:r w:rsidR="0011682D">
        <w:rPr>
          <w:lang w:val="nb-NO"/>
        </w:rPr>
        <w:t>ePhorte</w:t>
      </w:r>
      <w:proofErr w:type="spellEnd"/>
      <w:r w:rsidR="0011682D">
        <w:rPr>
          <w:lang w:val="nb-NO"/>
        </w:rPr>
        <w:t>. Saksbehandler har også ansvaret for å avskrive restanser som er besvart. Avskrivning av restanser kan gjøres med å besvare med utgående brev, eller at brevet tas til etterretning (TE).</w:t>
      </w:r>
    </w:p>
    <w:p w14:paraId="57BA865D" w14:textId="77777777" w:rsidR="0011682D" w:rsidRDefault="0011682D" w:rsidP="41D2F7EA">
      <w:pPr>
        <w:ind w:left="2835"/>
        <w:outlineLvl w:val="0"/>
        <w:rPr>
          <w:lang w:val="nb-NO"/>
        </w:rPr>
      </w:pPr>
    </w:p>
    <w:p w14:paraId="06C9E4CB" w14:textId="4A6A71C8" w:rsidR="00515D44" w:rsidRPr="0011682D" w:rsidRDefault="41D2F7EA" w:rsidP="0011682D">
      <w:pPr>
        <w:ind w:left="2835"/>
        <w:outlineLvl w:val="0"/>
        <w:rPr>
          <w:lang w:val="nb-NO"/>
        </w:rPr>
      </w:pPr>
      <w:bookmarkStart w:id="177" w:name="_Hlt3953605"/>
      <w:bookmarkStart w:id="178" w:name="_Hlt3953599"/>
      <w:bookmarkEnd w:id="177"/>
      <w:r w:rsidRPr="41D2F7EA">
        <w:rPr>
          <w:lang w:val="nb-NO"/>
        </w:rPr>
        <w:t>Ønsker saksbehandler å opprette nytt prosjekt kontaktes arkivet for opprettelse</w:t>
      </w:r>
      <w:r w:rsidR="0011682D">
        <w:rPr>
          <w:lang w:val="nb-NO"/>
        </w:rPr>
        <w:t>.</w:t>
      </w:r>
      <w:r w:rsidRPr="41D2F7EA">
        <w:rPr>
          <w:lang w:val="nb-NO"/>
        </w:rPr>
        <w:t xml:space="preserve"> </w:t>
      </w:r>
      <w:r w:rsidR="0011682D">
        <w:rPr>
          <w:lang w:val="nb-NO"/>
        </w:rPr>
        <w:t>Arkiv og s</w:t>
      </w:r>
      <w:r w:rsidRPr="41D2F7EA">
        <w:rPr>
          <w:lang w:val="nb-NO"/>
        </w:rPr>
        <w:t>aksbehandler har ansvar for at dokumenter i prosjektet påføres prosjektkode.</w:t>
      </w:r>
    </w:p>
    <w:p w14:paraId="0A5AE66A" w14:textId="77777777" w:rsidR="00515D44" w:rsidRDefault="00515D44">
      <w:pPr>
        <w:ind w:left="2835"/>
        <w:outlineLvl w:val="0"/>
        <w:rPr>
          <w:lang w:val="nb-NO"/>
        </w:rPr>
      </w:pPr>
    </w:p>
    <w:p w14:paraId="5E3953D7" w14:textId="77777777" w:rsidR="00515D44" w:rsidRPr="00EF1B61" w:rsidRDefault="41D2F7EA" w:rsidP="41D2F7EA">
      <w:pPr>
        <w:pStyle w:val="Overskrift3"/>
        <w:rPr>
          <w:lang w:val="nb-NO"/>
        </w:rPr>
      </w:pPr>
      <w:bookmarkStart w:id="179" w:name="_Toc524749109"/>
      <w:bookmarkStart w:id="180" w:name="_Toc524750133"/>
      <w:bookmarkStart w:id="181" w:name="_Toc525446559"/>
      <w:bookmarkStart w:id="182" w:name="_Toc525446729"/>
      <w:bookmarkStart w:id="183" w:name="_Toc526085560"/>
      <w:bookmarkStart w:id="184" w:name="_Toc527517721"/>
      <w:bookmarkStart w:id="185" w:name="_Toc527524398"/>
      <w:bookmarkStart w:id="186" w:name="_Toc532176194"/>
      <w:bookmarkStart w:id="187" w:name="_Toc532176244"/>
      <w:bookmarkStart w:id="188" w:name="_Toc55363235"/>
      <w:bookmarkEnd w:id="178"/>
      <w:commentRangeStart w:id="189"/>
      <w:r w:rsidRPr="00EF1B61">
        <w:rPr>
          <w:lang w:val="nb-NO"/>
        </w:rPr>
        <w:lastRenderedPageBreak/>
        <w:t>Saksframlegg</w:t>
      </w:r>
      <w:bookmarkEnd w:id="179"/>
      <w:bookmarkEnd w:id="180"/>
      <w:bookmarkEnd w:id="181"/>
      <w:bookmarkEnd w:id="182"/>
      <w:bookmarkEnd w:id="183"/>
      <w:bookmarkEnd w:id="184"/>
      <w:bookmarkEnd w:id="185"/>
      <w:bookmarkEnd w:id="186"/>
      <w:bookmarkEnd w:id="187"/>
      <w:bookmarkEnd w:id="188"/>
    </w:p>
    <w:p w14:paraId="58525A36" w14:textId="77777777" w:rsidR="00515D44" w:rsidRPr="009C3148" w:rsidRDefault="41D2F7EA" w:rsidP="41D2F7EA">
      <w:pPr>
        <w:pStyle w:val="Brdtekst"/>
        <w:rPr>
          <w:lang w:val="nb-NO"/>
        </w:rPr>
      </w:pPr>
      <w:r w:rsidRPr="009C3148">
        <w:rPr>
          <w:lang w:val="nb-NO"/>
        </w:rPr>
        <w:t xml:space="preserve">Saksframlegg til politiske utvalg skal opprettes som en </w:t>
      </w:r>
      <w:r w:rsidR="00EF1B61" w:rsidRPr="009C3148">
        <w:rPr>
          <w:lang w:val="nb-NO"/>
        </w:rPr>
        <w:t>ny journalpost</w:t>
      </w:r>
      <w:r w:rsidRPr="009C3148">
        <w:rPr>
          <w:lang w:val="nb-NO"/>
        </w:rPr>
        <w:t xml:space="preserve"> med dokumenttype S. Saksbehandler skal avklare hvilke utvalg som saksfremlegget skal fremmes for i samråd med virksomhetsleder</w:t>
      </w:r>
      <w:r w:rsidR="00EF1B61">
        <w:rPr>
          <w:strike/>
          <w:lang w:val="nb-NO"/>
        </w:rPr>
        <w:t>.</w:t>
      </w:r>
    </w:p>
    <w:p w14:paraId="6A5BB42A" w14:textId="77777777" w:rsidR="00515D44" w:rsidRPr="009C3148" w:rsidRDefault="41D2F7EA" w:rsidP="41D2F7EA">
      <w:pPr>
        <w:pStyle w:val="Brdtekst"/>
        <w:rPr>
          <w:lang w:val="nb-NO"/>
        </w:rPr>
      </w:pPr>
      <w:r w:rsidRPr="009C3148">
        <w:rPr>
          <w:lang w:val="nb-NO"/>
        </w:rPr>
        <w:t xml:space="preserve">Når saksframlegget er ferdig skrevet skal </w:t>
      </w:r>
      <w:r w:rsidR="00F25BB0" w:rsidRPr="00EF1B61">
        <w:rPr>
          <w:lang w:val="nb-NO"/>
        </w:rPr>
        <w:t xml:space="preserve">det sendes </w:t>
      </w:r>
      <w:r w:rsidRPr="009C3148">
        <w:rPr>
          <w:lang w:val="nb-NO"/>
        </w:rPr>
        <w:t xml:space="preserve">videre til </w:t>
      </w:r>
      <w:r w:rsidR="00EF1B61" w:rsidRPr="009C3148">
        <w:rPr>
          <w:lang w:val="nb-NO"/>
        </w:rPr>
        <w:t>virksomhetsleder eller</w:t>
      </w:r>
      <w:r w:rsidRPr="009C3148">
        <w:rPr>
          <w:lang w:val="nb-NO"/>
        </w:rPr>
        <w:t xml:space="preserve"> rådmann for kontroll og godkjenning.</w:t>
      </w:r>
    </w:p>
    <w:p w14:paraId="5B1B9456" w14:textId="77777777" w:rsidR="00F25BB0" w:rsidRPr="00EF1B61" w:rsidRDefault="00F25BB0" w:rsidP="41D2F7EA">
      <w:pPr>
        <w:pStyle w:val="Brdtekst"/>
        <w:rPr>
          <w:b/>
          <w:bCs/>
          <w:lang w:val="nb-NO"/>
        </w:rPr>
      </w:pPr>
      <w:r w:rsidRPr="00EF1B61">
        <w:rPr>
          <w:b/>
          <w:bCs/>
          <w:lang w:val="nb-NO"/>
        </w:rPr>
        <w:t xml:space="preserve">Det gjøres på følgende måte: trykk tilbake til </w:t>
      </w:r>
      <w:proofErr w:type="spellStart"/>
      <w:r w:rsidRPr="00EF1B61">
        <w:rPr>
          <w:b/>
          <w:bCs/>
          <w:lang w:val="nb-NO"/>
        </w:rPr>
        <w:t>ephorte</w:t>
      </w:r>
      <w:proofErr w:type="spellEnd"/>
      <w:r w:rsidRPr="00EF1B61">
        <w:rPr>
          <w:b/>
          <w:bCs/>
          <w:lang w:val="nb-NO"/>
        </w:rPr>
        <w:t xml:space="preserve">-knapp. Huk av på alternativ til godkjenning og legg inn initialene til den som skal godkjenne. Trykk utfør. </w:t>
      </w:r>
    </w:p>
    <w:p w14:paraId="4C16825B" w14:textId="77777777" w:rsidR="00F25BB0" w:rsidRPr="00EF1B61" w:rsidRDefault="00F25BB0" w:rsidP="41D2F7EA">
      <w:pPr>
        <w:pStyle w:val="Brdtekst"/>
        <w:rPr>
          <w:b/>
          <w:bCs/>
          <w:lang w:val="nb-NO"/>
        </w:rPr>
      </w:pPr>
      <w:r w:rsidRPr="00EF1B61">
        <w:rPr>
          <w:b/>
          <w:bCs/>
          <w:lang w:val="nb-NO"/>
        </w:rPr>
        <w:t xml:space="preserve">Den som får sak til godkjenning finner disse i venstremeny «Til godkjenning», i tillegg til at det blir varslet på epost. </w:t>
      </w:r>
    </w:p>
    <w:p w14:paraId="1693B21B" w14:textId="77777777" w:rsidR="00515D44" w:rsidRPr="00C23604" w:rsidRDefault="41D2F7EA" w:rsidP="41D2F7EA">
      <w:pPr>
        <w:pStyle w:val="Brdtekst"/>
        <w:ind w:left="2835"/>
        <w:rPr>
          <w:color w:val="FF0000"/>
          <w:lang w:val="nb-NO"/>
        </w:rPr>
      </w:pPr>
      <w:r w:rsidRPr="009C3148">
        <w:rPr>
          <w:lang w:val="nb-NO"/>
        </w:rPr>
        <w:t xml:space="preserve">Vedlegg som ikke er elektronisk arkivert </w:t>
      </w:r>
      <w:r w:rsidR="00EF1B61" w:rsidRPr="00EF1B61">
        <w:rPr>
          <w:lang w:val="nb-NO"/>
        </w:rPr>
        <w:t>m</w:t>
      </w:r>
      <w:r w:rsidR="00C23604" w:rsidRPr="00EF1B61">
        <w:rPr>
          <w:lang w:val="nb-NO"/>
        </w:rPr>
        <w:t>å skannes inn og knyttes til saken</w:t>
      </w:r>
      <w:r w:rsidR="00C23604">
        <w:rPr>
          <w:color w:val="FF0000"/>
          <w:lang w:val="nb-NO"/>
        </w:rPr>
        <w:t>.</w:t>
      </w:r>
    </w:p>
    <w:p w14:paraId="3B246F81" w14:textId="77777777" w:rsidR="00515D44" w:rsidRPr="00EF1B61" w:rsidRDefault="00C23604" w:rsidP="41D2F7EA">
      <w:pPr>
        <w:pStyle w:val="Brdtekst"/>
        <w:ind w:left="2835"/>
        <w:rPr>
          <w:strike/>
          <w:lang w:val="nb-NO"/>
        </w:rPr>
      </w:pPr>
      <w:r w:rsidRPr="00EF1B61">
        <w:rPr>
          <w:lang w:val="nb-NO"/>
        </w:rPr>
        <w:t>Er vedtak eller saksframlegg unntatt offentlighet må det settes på tilgangskode ved registrering</w:t>
      </w:r>
      <w:r w:rsidR="00EF1B61">
        <w:rPr>
          <w:lang w:val="nb-NO"/>
        </w:rPr>
        <w:t>.</w:t>
      </w:r>
    </w:p>
    <w:p w14:paraId="7FD67C74" w14:textId="77777777" w:rsidR="00515D44" w:rsidRPr="009C3148" w:rsidRDefault="41D2F7EA" w:rsidP="41D2F7EA">
      <w:pPr>
        <w:pStyle w:val="Liste"/>
        <w:ind w:left="2835" w:firstLine="0"/>
        <w:rPr>
          <w:lang w:val="nb-NO"/>
        </w:rPr>
      </w:pPr>
      <w:r w:rsidRPr="009C3148">
        <w:rPr>
          <w:lang w:val="nb-NO"/>
        </w:rPr>
        <w:t xml:space="preserve">Ved å sette tilgangskode </w:t>
      </w:r>
      <w:proofErr w:type="gramStart"/>
      <w:r w:rsidRPr="009C3148">
        <w:rPr>
          <w:lang w:val="nb-NO"/>
        </w:rPr>
        <w:t>på  journalpost</w:t>
      </w:r>
      <w:proofErr w:type="gramEnd"/>
      <w:r w:rsidRPr="009C3148">
        <w:rPr>
          <w:lang w:val="nb-NO"/>
        </w:rPr>
        <w:t xml:space="preserve"> opprettet som S dokument ønsker en å unnta hele dokumentet </w:t>
      </w:r>
      <w:r w:rsidRPr="009C3148">
        <w:rPr>
          <w:b/>
          <w:bCs/>
          <w:lang w:val="nb-NO"/>
        </w:rPr>
        <w:t>fra offentlig møteinnkalling.</w:t>
      </w:r>
    </w:p>
    <w:p w14:paraId="6271711D" w14:textId="77777777" w:rsidR="00515D44" w:rsidRPr="009C3148" w:rsidRDefault="41D2F7EA" w:rsidP="41D2F7EA">
      <w:pPr>
        <w:pStyle w:val="Overskrift3"/>
        <w:rPr>
          <w:lang w:val="nb-NO"/>
        </w:rPr>
      </w:pPr>
      <w:bookmarkStart w:id="190" w:name="_Toc55363236"/>
      <w:r w:rsidRPr="00EF1B61">
        <w:rPr>
          <w:lang w:val="nb-NO"/>
        </w:rPr>
        <w:t>Delegerte saker</w:t>
      </w:r>
      <w:bookmarkEnd w:id="190"/>
    </w:p>
    <w:p w14:paraId="350D52DB" w14:textId="77777777" w:rsidR="00515D44" w:rsidRPr="009C3148" w:rsidRDefault="41D2F7EA" w:rsidP="41D2F7EA">
      <w:pPr>
        <w:pStyle w:val="Brdtekst"/>
        <w:rPr>
          <w:lang w:val="nb-NO"/>
        </w:rPr>
      </w:pPr>
      <w:r w:rsidRPr="009C3148">
        <w:rPr>
          <w:lang w:val="nb-NO"/>
        </w:rPr>
        <w:t>Det vises til vedtatt delegasjonsreglement for</w:t>
      </w:r>
      <w:r w:rsidR="00EF1B61">
        <w:rPr>
          <w:lang w:val="nb-NO"/>
        </w:rPr>
        <w:t xml:space="preserve"> Verdal kommune.</w:t>
      </w:r>
    </w:p>
    <w:p w14:paraId="5B3075EC" w14:textId="77777777" w:rsidR="00515D44" w:rsidRPr="009C3148" w:rsidRDefault="41D2F7EA" w:rsidP="41D2F7EA">
      <w:pPr>
        <w:pStyle w:val="Brdtekst"/>
        <w:rPr>
          <w:lang w:val="nb-NO"/>
        </w:rPr>
      </w:pPr>
      <w:r w:rsidRPr="009C3148">
        <w:rPr>
          <w:lang w:val="nb-NO"/>
        </w:rPr>
        <w:t>Delegerte saker opprettes med dokumenttype U. Saksbehandler registrerer opplysninger i behandlingsbildet med sakstype DS og utvalgets navn.</w:t>
      </w:r>
    </w:p>
    <w:p w14:paraId="6D28BAD2" w14:textId="77777777" w:rsidR="00515D44" w:rsidRPr="009C3148" w:rsidRDefault="00EF1B61" w:rsidP="41D2F7EA">
      <w:pPr>
        <w:pStyle w:val="Liste"/>
        <w:tabs>
          <w:tab w:val="clear" w:pos="3240"/>
        </w:tabs>
        <w:ind w:left="2880" w:firstLine="0"/>
        <w:rPr>
          <w:lang w:val="nb-NO"/>
        </w:rPr>
      </w:pPr>
      <w:r w:rsidRPr="009C3148">
        <w:rPr>
          <w:lang w:val="nb-NO"/>
        </w:rPr>
        <w:t>Behandlingsstatus settes</w:t>
      </w:r>
      <w:r w:rsidR="41D2F7EA" w:rsidRPr="009C3148">
        <w:rPr>
          <w:lang w:val="nb-NO"/>
        </w:rPr>
        <w:t xml:space="preserve"> til KL hvis saken skal refereres. Utvalgssekretæren får   da et signal om at vedtaket kan refereres for politisk utvalg.</w:t>
      </w:r>
    </w:p>
    <w:p w14:paraId="4E93ED32" w14:textId="77777777" w:rsidR="00515D44" w:rsidRPr="009C3148" w:rsidRDefault="41D2F7EA" w:rsidP="41D2F7EA">
      <w:pPr>
        <w:pStyle w:val="Brdtekst"/>
        <w:rPr>
          <w:lang w:val="nb-NO"/>
        </w:rPr>
      </w:pPr>
      <w:r w:rsidRPr="009C3148">
        <w:rPr>
          <w:lang w:val="nb-NO"/>
        </w:rPr>
        <w:t>Saksbehandler registrerer eventuelle kopimottakere.</w:t>
      </w:r>
    </w:p>
    <w:p w14:paraId="1BFF6804" w14:textId="77777777" w:rsidR="00515D44" w:rsidRPr="009C3148" w:rsidRDefault="41D2F7EA" w:rsidP="41D2F7EA">
      <w:pPr>
        <w:pStyle w:val="Brdtekst"/>
        <w:rPr>
          <w:lang w:val="nb-NO"/>
        </w:rPr>
      </w:pPr>
      <w:r w:rsidRPr="009C3148">
        <w:rPr>
          <w:lang w:val="nb-NO"/>
        </w:rPr>
        <w:t xml:space="preserve">Saksbehandler sender ut dokumentet og setter status E for </w:t>
      </w:r>
      <w:r w:rsidR="00EF1B61" w:rsidRPr="009C3148">
        <w:rPr>
          <w:lang w:val="nb-NO"/>
        </w:rPr>
        <w:t>ekspedert.</w:t>
      </w:r>
    </w:p>
    <w:p w14:paraId="3046148E" w14:textId="77777777" w:rsidR="00515D44" w:rsidRPr="009C3148" w:rsidRDefault="41D2F7EA" w:rsidP="41D2F7EA">
      <w:pPr>
        <w:pStyle w:val="Brdtekst"/>
        <w:rPr>
          <w:lang w:val="nb-NO"/>
        </w:rPr>
      </w:pPr>
      <w:r w:rsidRPr="009C3148">
        <w:rPr>
          <w:lang w:val="nb-NO"/>
        </w:rPr>
        <w:t>Saksbehandler sender kopi av brevet til kopimottakerne.</w:t>
      </w:r>
    </w:p>
    <w:p w14:paraId="0B8F60C8" w14:textId="77777777" w:rsidR="00515D44" w:rsidRDefault="00515D44" w:rsidP="41D2F7EA">
      <w:pPr>
        <w:pStyle w:val="Brdtekst"/>
        <w:rPr>
          <w:rFonts w:ascii="Arial" w:eastAsia="Arial" w:hAnsi="Arial" w:cs="Arial"/>
          <w:color w:val="FF0000"/>
          <w:sz w:val="28"/>
          <w:szCs w:val="28"/>
          <w:highlight w:val="yellow"/>
          <w:lang w:val="nb-NO"/>
        </w:rPr>
      </w:pPr>
    </w:p>
    <w:p w14:paraId="1680A04A" w14:textId="77777777" w:rsidR="00515D44" w:rsidRPr="00EF1B61" w:rsidRDefault="41D2F7EA" w:rsidP="41D2F7EA">
      <w:pPr>
        <w:pStyle w:val="Overskrift2"/>
        <w:rPr>
          <w:lang w:val="nb-NO"/>
        </w:rPr>
      </w:pPr>
      <w:bookmarkStart w:id="191" w:name="_Toc524927151"/>
      <w:bookmarkStart w:id="192" w:name="_Toc524933212"/>
      <w:bookmarkStart w:id="193" w:name="_Toc524939099"/>
      <w:bookmarkStart w:id="194" w:name="_Toc525115647"/>
      <w:bookmarkStart w:id="195" w:name="_Toc525446560"/>
      <w:bookmarkStart w:id="196" w:name="_Toc525446730"/>
      <w:bookmarkStart w:id="197" w:name="_Toc526085561"/>
      <w:bookmarkStart w:id="198" w:name="_Toc527517722"/>
      <w:bookmarkStart w:id="199" w:name="_Toc527524399"/>
      <w:bookmarkStart w:id="200" w:name="_Toc532176195"/>
      <w:bookmarkStart w:id="201" w:name="_Toc532176245"/>
      <w:bookmarkStart w:id="202" w:name="_Toc55363237"/>
      <w:r w:rsidRPr="00EF1B61">
        <w:rPr>
          <w:lang w:val="nb-NO"/>
        </w:rPr>
        <w:t>Ekspedisjon / ferdigstilling av saksdokumenter</w:t>
      </w:r>
      <w:bookmarkEnd w:id="191"/>
      <w:bookmarkEnd w:id="192"/>
      <w:bookmarkEnd w:id="193"/>
      <w:bookmarkEnd w:id="194"/>
      <w:bookmarkEnd w:id="195"/>
      <w:bookmarkEnd w:id="196"/>
      <w:bookmarkEnd w:id="197"/>
      <w:bookmarkEnd w:id="198"/>
      <w:bookmarkEnd w:id="199"/>
      <w:bookmarkEnd w:id="200"/>
      <w:bookmarkEnd w:id="201"/>
      <w:bookmarkEnd w:id="202"/>
    </w:p>
    <w:p w14:paraId="5F92033C" w14:textId="77777777" w:rsidR="00515D44" w:rsidRPr="009C3148" w:rsidRDefault="41D2F7EA" w:rsidP="41D2F7EA">
      <w:pPr>
        <w:pStyle w:val="Brdtekst"/>
        <w:rPr>
          <w:lang w:val="nb-NO"/>
        </w:rPr>
      </w:pPr>
      <w:r w:rsidRPr="009C3148">
        <w:rPr>
          <w:lang w:val="nb-NO"/>
        </w:rPr>
        <w:t xml:space="preserve">Alle brukere plikter å følge og ferdigstille saksdokumenter som er under utarbeidelse ved å utføre </w:t>
      </w:r>
      <w:r w:rsidR="0034390B" w:rsidRPr="009C3148">
        <w:rPr>
          <w:lang w:val="nb-NO"/>
        </w:rPr>
        <w:t>søket”</w:t>
      </w:r>
      <w:r w:rsidRPr="009C3148">
        <w:rPr>
          <w:lang w:val="nb-NO"/>
        </w:rPr>
        <w:t xml:space="preserve"> Mine konsepter”. Disse har status R.</w:t>
      </w:r>
    </w:p>
    <w:p w14:paraId="7F92F227" w14:textId="77777777" w:rsidR="00515D44" w:rsidRPr="009C3148" w:rsidRDefault="41D2F7EA" w:rsidP="41D2F7EA">
      <w:pPr>
        <w:pStyle w:val="Brdtekst"/>
        <w:rPr>
          <w:lang w:val="nb-NO"/>
        </w:rPr>
      </w:pPr>
      <w:r w:rsidRPr="009C3148">
        <w:rPr>
          <w:lang w:val="nb-NO"/>
        </w:rPr>
        <w:t>Dokumentene vurderes og eventuelt ferdigstilles. Status endres da til F for ferdig.</w:t>
      </w:r>
    </w:p>
    <w:p w14:paraId="4360CECF" w14:textId="77777777" w:rsidR="00515D44" w:rsidRPr="009C3148" w:rsidRDefault="41D2F7EA" w:rsidP="41D2F7EA">
      <w:pPr>
        <w:pStyle w:val="Brdtekst"/>
        <w:rPr>
          <w:b/>
          <w:bCs/>
          <w:lang w:val="nb-NO"/>
        </w:rPr>
      </w:pPr>
      <w:r w:rsidRPr="009C3148">
        <w:rPr>
          <w:b/>
          <w:bCs/>
          <w:lang w:val="nb-NO"/>
        </w:rPr>
        <w:t>(saksfremlegg – se eget avsnitt; saksfremlegg)</w:t>
      </w:r>
    </w:p>
    <w:p w14:paraId="73EAB2CA" w14:textId="77777777" w:rsidR="00515D44" w:rsidRPr="009C3148" w:rsidRDefault="41D2F7EA" w:rsidP="41D2F7EA">
      <w:pPr>
        <w:pStyle w:val="Brdtekst"/>
        <w:rPr>
          <w:lang w:val="nb-NO"/>
        </w:rPr>
      </w:pPr>
      <w:r w:rsidRPr="009C3148">
        <w:rPr>
          <w:lang w:val="nb-NO"/>
        </w:rPr>
        <w:t xml:space="preserve">Saksdokumenter som er ferdigstilt skal skrives ut og underskrives av saksbehandler før ekspedering. Hvis saksdokumenter ekspederes med e-post eller faks, skal originaldokument med underskrift ettersendes til mottaker. </w:t>
      </w:r>
    </w:p>
    <w:p w14:paraId="0DD9D630" w14:textId="77777777" w:rsidR="00515D44" w:rsidRPr="009C3148" w:rsidRDefault="41D2F7EA" w:rsidP="41D2F7EA">
      <w:pPr>
        <w:pStyle w:val="Brdtekst"/>
        <w:rPr>
          <w:lang w:val="nb-NO"/>
        </w:rPr>
      </w:pPr>
      <w:r w:rsidRPr="009C3148">
        <w:rPr>
          <w:lang w:val="nb-NO"/>
        </w:rPr>
        <w:t xml:space="preserve">Brev med original underskrift ekspederes av saksbehandler. </w:t>
      </w:r>
    </w:p>
    <w:p w14:paraId="78FAAB01" w14:textId="77777777" w:rsidR="00515D44" w:rsidRPr="009C3148" w:rsidRDefault="41D2F7EA" w:rsidP="41D2F7EA">
      <w:pPr>
        <w:pStyle w:val="Brdtekst"/>
        <w:rPr>
          <w:lang w:val="nb-NO"/>
        </w:rPr>
      </w:pPr>
      <w:r w:rsidRPr="009C3148">
        <w:rPr>
          <w:lang w:val="nb-NO"/>
        </w:rPr>
        <w:t>Status for journalposten skal settes til E – Ekspedert. Dette innebærer at en gir klarsignal til arkivet om at dokumentet kan journalføres.</w:t>
      </w:r>
    </w:p>
    <w:p w14:paraId="437F2EB6" w14:textId="77777777" w:rsidR="00515D44" w:rsidRDefault="41D2F7EA" w:rsidP="41D2F7EA">
      <w:pPr>
        <w:pStyle w:val="Brdtekst"/>
        <w:rPr>
          <w:lang w:val="nb-NO"/>
        </w:rPr>
      </w:pPr>
      <w:r w:rsidRPr="009C3148">
        <w:rPr>
          <w:lang w:val="nb-NO"/>
        </w:rPr>
        <w:t xml:space="preserve">Ved ekspedering via fax og e-post </w:t>
      </w:r>
      <w:r w:rsidRPr="009C3148">
        <w:rPr>
          <w:b/>
          <w:bCs/>
          <w:lang w:val="nb-NO"/>
        </w:rPr>
        <w:t>skal</w:t>
      </w:r>
      <w:r w:rsidRPr="009C3148">
        <w:rPr>
          <w:lang w:val="nb-NO"/>
        </w:rPr>
        <w:t xml:space="preserve"> saksdokumentet ettersendes.</w:t>
      </w:r>
      <w:commentRangeEnd w:id="189"/>
      <w:r w:rsidR="00515D44" w:rsidRPr="009C3148">
        <w:commentReference w:id="189"/>
      </w:r>
    </w:p>
    <w:p w14:paraId="012FE4F2" w14:textId="77777777" w:rsidR="00515D44" w:rsidRDefault="00515D44">
      <w:pPr>
        <w:pStyle w:val="Brdtekst"/>
        <w:rPr>
          <w:lang w:val="nb-NO"/>
        </w:rPr>
      </w:pPr>
    </w:p>
    <w:p w14:paraId="256ECFD0" w14:textId="3D238EA3" w:rsidR="00515D44" w:rsidRDefault="41D2F7EA" w:rsidP="41D2F7EA">
      <w:pPr>
        <w:pStyle w:val="Overskrift2"/>
        <w:rPr>
          <w:lang w:val="nb-NO"/>
        </w:rPr>
      </w:pPr>
      <w:bookmarkStart w:id="203" w:name="_Toc55363238"/>
      <w:r w:rsidRPr="00EF1B61">
        <w:rPr>
          <w:lang w:val="nb-NO"/>
        </w:rPr>
        <w:t>Avslutning av saker</w:t>
      </w:r>
      <w:bookmarkEnd w:id="203"/>
    </w:p>
    <w:p w14:paraId="1823DD82" w14:textId="32F572FC" w:rsidR="00E11DA7" w:rsidRDefault="00E11DA7" w:rsidP="00E11DA7">
      <w:pPr>
        <w:rPr>
          <w:lang w:val="nb-NO"/>
        </w:rPr>
      </w:pPr>
    </w:p>
    <w:p w14:paraId="0D48EE37" w14:textId="41E75E17" w:rsidR="00E11DA7" w:rsidRDefault="00E11DA7" w:rsidP="00E11DA7">
      <w:pPr>
        <w:rPr>
          <w:lang w:val="nb-NO"/>
        </w:rPr>
      </w:pPr>
    </w:p>
    <w:p w14:paraId="6D42AB12" w14:textId="59ABCD4B" w:rsidR="00E11DA7" w:rsidRDefault="00E11DA7" w:rsidP="00E11DA7">
      <w:pPr>
        <w:pStyle w:val="Brdtekst"/>
        <w:rPr>
          <w:lang w:val="nb-NO"/>
        </w:rPr>
      </w:pPr>
      <w:r w:rsidRPr="41D2F7EA">
        <w:rPr>
          <w:lang w:val="nb-NO"/>
        </w:rPr>
        <w:lastRenderedPageBreak/>
        <w:t xml:space="preserve">Saksbehandleren merker saken med </w:t>
      </w:r>
      <w:r>
        <w:rPr>
          <w:lang w:val="nb-NO"/>
        </w:rPr>
        <w:t>«marker som ferdig»</w:t>
      </w:r>
      <w:r w:rsidRPr="41D2F7EA">
        <w:rPr>
          <w:lang w:val="nb-NO"/>
        </w:rPr>
        <w:t xml:space="preserve"> når egne saker</w:t>
      </w:r>
      <w:r>
        <w:rPr>
          <w:lang w:val="nb-NO"/>
        </w:rPr>
        <w:t>, inkludert personalmapper</w:t>
      </w:r>
      <w:r w:rsidRPr="41D2F7EA">
        <w:rPr>
          <w:lang w:val="nb-NO"/>
        </w:rPr>
        <w:t xml:space="preserve"> skal avsluttes. Da over</w:t>
      </w:r>
      <w:r>
        <w:rPr>
          <w:lang w:val="nb-NO"/>
        </w:rPr>
        <w:t>t</w:t>
      </w:r>
      <w:r w:rsidRPr="41D2F7EA">
        <w:rPr>
          <w:lang w:val="nb-NO"/>
        </w:rPr>
        <w:t>ar arkivet saken</w:t>
      </w:r>
      <w:r>
        <w:rPr>
          <w:lang w:val="nb-NO"/>
        </w:rPr>
        <w:t>.</w:t>
      </w:r>
      <w:r w:rsidRPr="00E11DA7">
        <w:rPr>
          <w:lang w:val="nb-NO"/>
        </w:rPr>
        <w:t xml:space="preserve"> </w:t>
      </w:r>
    </w:p>
    <w:p w14:paraId="4FED8108" w14:textId="77777777" w:rsidR="00E11DA7" w:rsidRDefault="00E11DA7" w:rsidP="00E11DA7">
      <w:pPr>
        <w:pStyle w:val="Brdtekst"/>
        <w:rPr>
          <w:lang w:val="nb-NO"/>
        </w:rPr>
      </w:pPr>
    </w:p>
    <w:p w14:paraId="1BF2FD85" w14:textId="05D220B4" w:rsidR="00E11DA7" w:rsidRDefault="00E11DA7" w:rsidP="00E11DA7">
      <w:pPr>
        <w:pStyle w:val="Brdtekst"/>
        <w:rPr>
          <w:color w:val="FF0000"/>
          <w:lang w:val="nb-NO"/>
        </w:rPr>
      </w:pPr>
      <w:r>
        <w:rPr>
          <w:lang w:val="nb-NO"/>
        </w:rPr>
        <w:t>S</w:t>
      </w:r>
      <w:r w:rsidRPr="009C3148">
        <w:rPr>
          <w:lang w:val="nb-NO"/>
        </w:rPr>
        <w:t>aker kan gjenåpnes av arkivet ved behov</w:t>
      </w:r>
      <w:r w:rsidRPr="009C3148">
        <w:rPr>
          <w:color w:val="FF0000"/>
          <w:lang w:val="nb-NO"/>
        </w:rPr>
        <w:t>.</w:t>
      </w:r>
    </w:p>
    <w:p w14:paraId="02225F71" w14:textId="460967B2" w:rsidR="00E11DA7" w:rsidRDefault="00E11DA7" w:rsidP="00E11DA7">
      <w:pPr>
        <w:ind w:left="2835"/>
        <w:outlineLvl w:val="0"/>
        <w:rPr>
          <w:lang w:val="nb-NO"/>
        </w:rPr>
      </w:pPr>
    </w:p>
    <w:p w14:paraId="71DBE690" w14:textId="1C29066B" w:rsidR="00E11DA7" w:rsidRDefault="00E11DA7" w:rsidP="00E11DA7">
      <w:pPr>
        <w:ind w:left="2835"/>
        <w:outlineLvl w:val="0"/>
        <w:rPr>
          <w:lang w:val="nb-NO"/>
        </w:rPr>
      </w:pPr>
    </w:p>
    <w:p w14:paraId="6CE8041F" w14:textId="77777777" w:rsidR="00E11DA7" w:rsidRDefault="00E11DA7" w:rsidP="00E11DA7">
      <w:pPr>
        <w:ind w:left="2835"/>
        <w:outlineLvl w:val="0"/>
        <w:rPr>
          <w:lang w:val="nb-NO"/>
        </w:rPr>
      </w:pPr>
    </w:p>
    <w:p w14:paraId="7BB4358F" w14:textId="77777777" w:rsidR="00E11DA7" w:rsidRDefault="00E11DA7" w:rsidP="00E11DA7">
      <w:pPr>
        <w:ind w:left="2835"/>
        <w:outlineLvl w:val="0"/>
        <w:rPr>
          <w:lang w:val="nb-NO"/>
        </w:rPr>
      </w:pPr>
    </w:p>
    <w:p w14:paraId="6D0BB233" w14:textId="77777777" w:rsidR="00E11DA7" w:rsidRDefault="00E11DA7" w:rsidP="00E11DA7">
      <w:pPr>
        <w:outlineLvl w:val="0"/>
        <w:rPr>
          <w:lang w:val="nb-NO"/>
        </w:rPr>
      </w:pPr>
    </w:p>
    <w:p w14:paraId="74C0436A" w14:textId="77777777" w:rsidR="00E11DA7" w:rsidRDefault="00E11DA7" w:rsidP="00E11DA7">
      <w:pPr>
        <w:ind w:left="2880"/>
        <w:rPr>
          <w:lang w:val="nb-NO"/>
        </w:rPr>
      </w:pPr>
      <w:r w:rsidRPr="00E11DA7">
        <w:rPr>
          <w:highlight w:val="green"/>
          <w:lang w:val="nb-NO"/>
        </w:rPr>
        <w:t>Hvis et saksdokument inneholder informasjon som er unntatt offentlighet, plikter saksbehandler å registrere tilgangskode og hjemmel på dokumentet ved oppretting</w:t>
      </w:r>
      <w:r w:rsidRPr="41D2F7EA">
        <w:rPr>
          <w:lang w:val="nb-NO"/>
        </w:rPr>
        <w:t>.</w:t>
      </w:r>
    </w:p>
    <w:p w14:paraId="64117557" w14:textId="0CCF7468" w:rsidR="00E11DA7" w:rsidRDefault="00E11DA7" w:rsidP="00E11DA7">
      <w:pPr>
        <w:rPr>
          <w:lang w:val="nb-NO"/>
        </w:rPr>
      </w:pPr>
    </w:p>
    <w:p w14:paraId="0DB17F8B" w14:textId="77777777" w:rsidR="00E11DA7" w:rsidRPr="00E11DA7" w:rsidRDefault="00E11DA7" w:rsidP="00E11DA7">
      <w:pPr>
        <w:rPr>
          <w:lang w:val="nb-NO"/>
        </w:rPr>
      </w:pPr>
    </w:p>
    <w:p w14:paraId="37F90CAA" w14:textId="77777777" w:rsidR="00515D44" w:rsidRDefault="00515D44">
      <w:pPr>
        <w:pStyle w:val="Brdtekst"/>
        <w:rPr>
          <w:lang w:val="nb-NO"/>
        </w:rPr>
      </w:pPr>
    </w:p>
    <w:p w14:paraId="6867B853" w14:textId="77777777" w:rsidR="00515D44" w:rsidRDefault="0F3BAD46">
      <w:pPr>
        <w:pStyle w:val="Overskrift2"/>
      </w:pPr>
      <w:bookmarkStart w:id="204" w:name="_Toc526085562"/>
      <w:bookmarkStart w:id="205" w:name="_Toc527517723"/>
      <w:bookmarkStart w:id="206" w:name="_Toc527524400"/>
      <w:bookmarkStart w:id="207" w:name="_Toc532176196"/>
      <w:bookmarkStart w:id="208" w:name="_Toc532176246"/>
      <w:bookmarkStart w:id="209" w:name="_Toc55363239"/>
      <w:proofErr w:type="spellStart"/>
      <w:r w:rsidRPr="00EF1B61">
        <w:t>Oppfølgingskontroll</w:t>
      </w:r>
      <w:bookmarkEnd w:id="204"/>
      <w:bookmarkEnd w:id="205"/>
      <w:bookmarkEnd w:id="206"/>
      <w:bookmarkEnd w:id="207"/>
      <w:bookmarkEnd w:id="208"/>
      <w:bookmarkEnd w:id="209"/>
      <w:proofErr w:type="spellEnd"/>
    </w:p>
    <w:p w14:paraId="6E173326" w14:textId="77777777" w:rsidR="00515D44" w:rsidRDefault="00515D44">
      <w:pPr>
        <w:pStyle w:val="Brdtekst"/>
        <w:rPr>
          <w:lang w:val="nb-NO"/>
        </w:rPr>
      </w:pPr>
    </w:p>
    <w:p w14:paraId="0B122155" w14:textId="77777777" w:rsidR="00515D44" w:rsidRDefault="41D2F7EA" w:rsidP="41D2F7EA">
      <w:pPr>
        <w:pStyle w:val="Overskrift3"/>
        <w:rPr>
          <w:lang w:val="nb-NO"/>
        </w:rPr>
      </w:pPr>
      <w:bookmarkStart w:id="210" w:name="_Toc55363240"/>
      <w:r w:rsidRPr="41D2F7EA">
        <w:rPr>
          <w:lang w:val="nb-NO"/>
        </w:rPr>
        <w:t>Daglig oppfølgingskontroll for arkivpersonell</w:t>
      </w:r>
      <w:bookmarkEnd w:id="210"/>
    </w:p>
    <w:p w14:paraId="51957C57" w14:textId="6CFC338C" w:rsidR="00515D44" w:rsidRDefault="00EF1B61" w:rsidP="0F3BAD46">
      <w:pPr>
        <w:pStyle w:val="Brdtekst"/>
        <w:numPr>
          <w:ilvl w:val="0"/>
          <w:numId w:val="5"/>
        </w:numPr>
        <w:rPr>
          <w:lang w:val="nb-NO"/>
        </w:rPr>
      </w:pPr>
      <w:r w:rsidRPr="0F3BAD46">
        <w:rPr>
          <w:lang w:val="nb-NO"/>
        </w:rPr>
        <w:t>Arkivpersonalet</w:t>
      </w:r>
      <w:r w:rsidR="0F3BAD46" w:rsidRPr="0F3BAD46">
        <w:rPr>
          <w:lang w:val="nb-NO"/>
        </w:rPr>
        <w:t xml:space="preserve"> søker frem alle journalposter med status F for endelig journalføring. </w:t>
      </w:r>
      <w:r w:rsidR="00E11DA7" w:rsidRPr="0F3BAD46">
        <w:rPr>
          <w:lang w:val="nb-NO"/>
        </w:rPr>
        <w:t>Kontroller tilgangskode som er benyttet. Dokumentstatus settes så til J for journalført</w:t>
      </w:r>
      <w:r w:rsidR="00E11DA7">
        <w:rPr>
          <w:lang w:val="nb-NO"/>
        </w:rPr>
        <w:t>.</w:t>
      </w:r>
    </w:p>
    <w:p w14:paraId="3ACB5275" w14:textId="3F7D514E" w:rsidR="00515D44" w:rsidRDefault="00EF1B61" w:rsidP="0F3BAD46">
      <w:pPr>
        <w:pStyle w:val="Brdtekst"/>
        <w:numPr>
          <w:ilvl w:val="0"/>
          <w:numId w:val="5"/>
        </w:numPr>
        <w:rPr>
          <w:lang w:val="nb-NO"/>
        </w:rPr>
      </w:pPr>
      <w:r w:rsidRPr="0F3BAD46">
        <w:rPr>
          <w:lang w:val="nb-NO"/>
        </w:rPr>
        <w:t>Arkivpersonalet</w:t>
      </w:r>
      <w:r w:rsidR="0F3BAD46" w:rsidRPr="0F3BAD46">
        <w:rPr>
          <w:lang w:val="nb-NO"/>
        </w:rPr>
        <w:t xml:space="preserve"> søker frem alle </w:t>
      </w:r>
      <w:r w:rsidR="00E11DA7">
        <w:rPr>
          <w:lang w:val="nb-NO"/>
        </w:rPr>
        <w:t>journalposter</w:t>
      </w:r>
      <w:r w:rsidR="0F3BAD46" w:rsidRPr="0F3BAD46">
        <w:rPr>
          <w:lang w:val="nb-NO"/>
        </w:rPr>
        <w:t xml:space="preserve"> med status R - for å følge opp at saksbehandlere setter sine </w:t>
      </w:r>
      <w:r w:rsidR="00E11DA7">
        <w:rPr>
          <w:lang w:val="nb-NO"/>
        </w:rPr>
        <w:t>journalposter</w:t>
      </w:r>
      <w:r w:rsidR="0F3BAD46" w:rsidRPr="0F3BAD46">
        <w:rPr>
          <w:lang w:val="nb-NO"/>
        </w:rPr>
        <w:t xml:space="preserve"> til F, slik at de kan journalføres.</w:t>
      </w:r>
    </w:p>
    <w:p w14:paraId="25271F02" w14:textId="77777777" w:rsidR="00515D44" w:rsidRPr="00E11DA7" w:rsidRDefault="00EF1B61" w:rsidP="0F3BAD46">
      <w:pPr>
        <w:pStyle w:val="Brdtekst"/>
        <w:numPr>
          <w:ilvl w:val="0"/>
          <w:numId w:val="5"/>
        </w:numPr>
        <w:rPr>
          <w:highlight w:val="yellow"/>
          <w:lang w:val="nb-NO"/>
        </w:rPr>
      </w:pPr>
      <w:r w:rsidRPr="00E11DA7">
        <w:rPr>
          <w:highlight w:val="yellow"/>
          <w:lang w:val="nb-NO"/>
        </w:rPr>
        <w:t>Arkivpersonalet</w:t>
      </w:r>
      <w:r w:rsidR="0F3BAD46" w:rsidRPr="00E11DA7">
        <w:rPr>
          <w:highlight w:val="yellow"/>
          <w:lang w:val="nb-NO"/>
        </w:rPr>
        <w:t xml:space="preserve"> søker frem alle saker med Avslutt i merknadsfeltet for avslutning av saksmapper.  </w:t>
      </w:r>
    </w:p>
    <w:p w14:paraId="68DD54A9" w14:textId="77777777" w:rsidR="00515D44" w:rsidRDefault="0F3BAD46" w:rsidP="0F3BAD46">
      <w:pPr>
        <w:pStyle w:val="Brdtekst"/>
        <w:numPr>
          <w:ilvl w:val="0"/>
          <w:numId w:val="5"/>
        </w:numPr>
        <w:rPr>
          <w:lang w:val="nb-NO"/>
        </w:rPr>
      </w:pPr>
      <w:bookmarkStart w:id="211" w:name="_GoBack"/>
      <w:bookmarkEnd w:id="211"/>
      <w:r w:rsidRPr="0F3BAD46">
        <w:rPr>
          <w:lang w:val="nb-NO"/>
        </w:rPr>
        <w:t xml:space="preserve">Det settes </w:t>
      </w:r>
      <w:r w:rsidR="0034390B" w:rsidRPr="0F3BAD46">
        <w:rPr>
          <w:lang w:val="nb-NO"/>
        </w:rPr>
        <w:t>status” Avslutt</w:t>
      </w:r>
      <w:r w:rsidRPr="0F3BAD46">
        <w:rPr>
          <w:lang w:val="nb-NO"/>
        </w:rPr>
        <w:t xml:space="preserve"> sak” når alle dokumenter er konvertert til PDF (arkiv) format og restanser er </w:t>
      </w:r>
      <w:proofErr w:type="spellStart"/>
      <w:r w:rsidRPr="0F3BAD46">
        <w:rPr>
          <w:lang w:val="nb-NO"/>
        </w:rPr>
        <w:t>avkvittert</w:t>
      </w:r>
      <w:proofErr w:type="spellEnd"/>
      <w:r w:rsidRPr="0F3BAD46">
        <w:rPr>
          <w:lang w:val="nb-NO"/>
        </w:rPr>
        <w:t>.</w:t>
      </w:r>
    </w:p>
    <w:p w14:paraId="0E05B56F" w14:textId="77777777" w:rsidR="00515D44" w:rsidRDefault="41D2F7EA" w:rsidP="41D2F7EA">
      <w:pPr>
        <w:pStyle w:val="Overskrift3"/>
        <w:rPr>
          <w:lang w:val="nb-NO"/>
        </w:rPr>
      </w:pPr>
      <w:bookmarkStart w:id="212" w:name="_Toc55363241"/>
      <w:bookmarkStart w:id="213" w:name="_Toc526085563"/>
      <w:bookmarkStart w:id="214" w:name="_Toc527517724"/>
      <w:bookmarkStart w:id="215" w:name="_Toc527524401"/>
      <w:bookmarkStart w:id="216" w:name="_Toc532176197"/>
      <w:bookmarkStart w:id="217" w:name="_Toc532176247"/>
      <w:r w:rsidRPr="41D2F7EA">
        <w:rPr>
          <w:lang w:val="nb-NO"/>
        </w:rPr>
        <w:t>Oppfølgingskontroll for saksbehandlere</w:t>
      </w:r>
      <w:bookmarkEnd w:id="212"/>
    </w:p>
    <w:p w14:paraId="0C0E153B" w14:textId="77777777" w:rsidR="00515D44" w:rsidRDefault="41D2F7EA" w:rsidP="41D2F7EA">
      <w:pPr>
        <w:pStyle w:val="Brdtekst"/>
        <w:numPr>
          <w:ilvl w:val="0"/>
          <w:numId w:val="7"/>
        </w:numPr>
        <w:tabs>
          <w:tab w:val="clear" w:pos="3600"/>
        </w:tabs>
        <w:rPr>
          <w:lang w:val="nb-NO"/>
        </w:rPr>
      </w:pPr>
      <w:r w:rsidRPr="41D2F7EA">
        <w:rPr>
          <w:lang w:val="nb-NO"/>
        </w:rPr>
        <w:t xml:space="preserve">Saksbehandlere skal daglig søke </w:t>
      </w:r>
      <w:r w:rsidR="0034390B" w:rsidRPr="41D2F7EA">
        <w:rPr>
          <w:lang w:val="nb-NO"/>
        </w:rPr>
        <w:t>frem</w:t>
      </w:r>
      <w:r w:rsidR="0034390B" w:rsidRPr="00EF1B61">
        <w:rPr>
          <w:lang w:val="nb-NO"/>
        </w:rPr>
        <w:t>”</w:t>
      </w:r>
      <w:r w:rsidRPr="00EF1B61">
        <w:rPr>
          <w:b/>
          <w:bCs/>
          <w:lang w:val="nb-NO"/>
        </w:rPr>
        <w:t xml:space="preserve"> </w:t>
      </w:r>
      <w:commentRangeStart w:id="218"/>
      <w:r w:rsidRPr="00EF1B61">
        <w:rPr>
          <w:lang w:val="nb-NO"/>
        </w:rPr>
        <w:t>Innboks journalfø</w:t>
      </w:r>
      <w:commentRangeEnd w:id="218"/>
      <w:r w:rsidR="00515D44" w:rsidRPr="00EF1B61">
        <w:commentReference w:id="218"/>
      </w:r>
      <w:r w:rsidRPr="00EF1B61">
        <w:rPr>
          <w:lang w:val="nb-NO"/>
        </w:rPr>
        <w:t>rt post”</w:t>
      </w:r>
    </w:p>
    <w:p w14:paraId="13512ADD" w14:textId="77777777" w:rsidR="00515D44" w:rsidRDefault="41D2F7EA" w:rsidP="41D2F7EA">
      <w:pPr>
        <w:pStyle w:val="Brdtekst"/>
        <w:numPr>
          <w:ilvl w:val="0"/>
          <w:numId w:val="7"/>
        </w:numPr>
        <w:tabs>
          <w:tab w:val="clear" w:pos="3600"/>
        </w:tabs>
        <w:rPr>
          <w:lang w:val="nb-NO"/>
        </w:rPr>
      </w:pPr>
      <w:r w:rsidRPr="41D2F7EA">
        <w:rPr>
          <w:lang w:val="nb-NO"/>
        </w:rPr>
        <w:t xml:space="preserve">Saksbehandlere skal daglig søke </w:t>
      </w:r>
      <w:r w:rsidR="0034390B" w:rsidRPr="41D2F7EA">
        <w:rPr>
          <w:lang w:val="nb-NO"/>
        </w:rPr>
        <w:t>frem” Mine</w:t>
      </w:r>
      <w:r w:rsidRPr="41D2F7EA">
        <w:rPr>
          <w:lang w:val="nb-NO"/>
        </w:rPr>
        <w:t xml:space="preserve"> restanser”</w:t>
      </w:r>
    </w:p>
    <w:p w14:paraId="2BE61D21" w14:textId="77777777" w:rsidR="00515D44" w:rsidRDefault="41D2F7EA" w:rsidP="41D2F7EA">
      <w:pPr>
        <w:pStyle w:val="Brdtekst"/>
        <w:numPr>
          <w:ilvl w:val="0"/>
          <w:numId w:val="7"/>
        </w:numPr>
        <w:tabs>
          <w:tab w:val="clear" w:pos="3600"/>
        </w:tabs>
        <w:rPr>
          <w:lang w:val="nb-NO"/>
        </w:rPr>
      </w:pPr>
      <w:r w:rsidRPr="41D2F7EA">
        <w:rPr>
          <w:lang w:val="nb-NO"/>
        </w:rPr>
        <w:t xml:space="preserve">Saksbehandlere skal daglig søke </w:t>
      </w:r>
      <w:r w:rsidR="0034390B" w:rsidRPr="41D2F7EA">
        <w:rPr>
          <w:lang w:val="nb-NO"/>
        </w:rPr>
        <w:t xml:space="preserve">frem” </w:t>
      </w:r>
      <w:r w:rsidR="0034390B" w:rsidRPr="00EF1B61">
        <w:rPr>
          <w:lang w:val="nb-NO"/>
        </w:rPr>
        <w:t>Forfallsliste</w:t>
      </w:r>
      <w:r w:rsidRPr="00EF1B61">
        <w:rPr>
          <w:lang w:val="nb-NO"/>
        </w:rPr>
        <w:t>”</w:t>
      </w:r>
      <w:r w:rsidRPr="41D2F7EA">
        <w:rPr>
          <w:lang w:val="nb-NO"/>
        </w:rPr>
        <w:t xml:space="preserve"> </w:t>
      </w:r>
    </w:p>
    <w:p w14:paraId="35F84159" w14:textId="77777777" w:rsidR="00515D44" w:rsidRDefault="0F3BAD46" w:rsidP="0F3BAD46">
      <w:pPr>
        <w:pStyle w:val="Brdtekst"/>
        <w:numPr>
          <w:ilvl w:val="0"/>
          <w:numId w:val="7"/>
        </w:numPr>
        <w:tabs>
          <w:tab w:val="clear" w:pos="3600"/>
        </w:tabs>
        <w:rPr>
          <w:lang w:val="nb-NO"/>
        </w:rPr>
      </w:pPr>
      <w:r w:rsidRPr="0F3BAD46">
        <w:rPr>
          <w:lang w:val="nb-NO"/>
        </w:rPr>
        <w:t xml:space="preserve">OBS-kontroll utføres daglig ved å utføre </w:t>
      </w:r>
      <w:r w:rsidR="0034390B" w:rsidRPr="0F3BAD46">
        <w:rPr>
          <w:lang w:val="nb-NO"/>
        </w:rPr>
        <w:t>søket” Oppfølging</w:t>
      </w:r>
      <w:r w:rsidRPr="0F3BAD46">
        <w:rPr>
          <w:lang w:val="nb-NO"/>
        </w:rPr>
        <w:t xml:space="preserve"> av saker” som viser alle saker hvor OBS-dato er overskredet eller </w:t>
      </w:r>
      <w:proofErr w:type="spellStart"/>
      <w:r w:rsidRPr="0F3BAD46">
        <w:rPr>
          <w:lang w:val="nb-NO"/>
        </w:rPr>
        <w:t>overskrides</w:t>
      </w:r>
      <w:proofErr w:type="spellEnd"/>
      <w:r w:rsidRPr="0F3BAD46">
        <w:rPr>
          <w:lang w:val="nb-NO"/>
        </w:rPr>
        <w:t xml:space="preserve"> de neste 14 dagene</w:t>
      </w:r>
      <w:r w:rsidRPr="0F3BAD46">
        <w:rPr>
          <w:color w:val="FF6600"/>
          <w:lang w:val="nb-NO"/>
        </w:rPr>
        <w:t xml:space="preserve">.  </w:t>
      </w:r>
    </w:p>
    <w:p w14:paraId="0FEFBC51" w14:textId="77777777" w:rsidR="00515D44" w:rsidRDefault="41D2F7EA" w:rsidP="41D2F7EA">
      <w:pPr>
        <w:pStyle w:val="Overskrift3"/>
        <w:rPr>
          <w:lang w:val="nb-NO"/>
        </w:rPr>
      </w:pPr>
      <w:bookmarkStart w:id="219" w:name="_Toc55363242"/>
      <w:r w:rsidRPr="41D2F7EA">
        <w:rPr>
          <w:lang w:val="nb-NO"/>
        </w:rPr>
        <w:t>Oppfølgingskontroll for ledere</w:t>
      </w:r>
      <w:bookmarkEnd w:id="219"/>
    </w:p>
    <w:p w14:paraId="7B181FC0" w14:textId="77777777" w:rsidR="00515D44" w:rsidRDefault="41D2F7EA" w:rsidP="41D2F7EA">
      <w:pPr>
        <w:pStyle w:val="Brdtekst"/>
        <w:numPr>
          <w:ilvl w:val="0"/>
          <w:numId w:val="7"/>
        </w:numPr>
        <w:tabs>
          <w:tab w:val="clear" w:pos="3600"/>
        </w:tabs>
        <w:rPr>
          <w:lang w:val="nb-NO"/>
        </w:rPr>
      </w:pPr>
      <w:r w:rsidRPr="41D2F7EA">
        <w:rPr>
          <w:lang w:val="nb-NO"/>
        </w:rPr>
        <w:t xml:space="preserve">Virksomhetsledere skal daglig søke </w:t>
      </w:r>
      <w:r w:rsidR="0034390B" w:rsidRPr="41D2F7EA">
        <w:rPr>
          <w:lang w:val="nb-NO"/>
        </w:rPr>
        <w:t xml:space="preserve">frem” </w:t>
      </w:r>
      <w:r w:rsidR="0034390B" w:rsidRPr="00EF1B61">
        <w:rPr>
          <w:lang w:val="nb-NO"/>
        </w:rPr>
        <w:t>Mottatte</w:t>
      </w:r>
      <w:r w:rsidRPr="00EF1B61">
        <w:rPr>
          <w:lang w:val="nb-NO"/>
        </w:rPr>
        <w:t xml:space="preserve"> journalposter”</w:t>
      </w:r>
    </w:p>
    <w:p w14:paraId="67870F05" w14:textId="77777777" w:rsidR="00515D44" w:rsidRDefault="41D2F7EA" w:rsidP="41D2F7EA">
      <w:pPr>
        <w:pStyle w:val="Brdtekst"/>
        <w:numPr>
          <w:ilvl w:val="0"/>
          <w:numId w:val="7"/>
        </w:numPr>
        <w:tabs>
          <w:tab w:val="clear" w:pos="3600"/>
        </w:tabs>
        <w:rPr>
          <w:lang w:val="nb-NO"/>
        </w:rPr>
      </w:pPr>
      <w:r w:rsidRPr="41D2F7EA">
        <w:rPr>
          <w:lang w:val="nb-NO"/>
        </w:rPr>
        <w:t xml:space="preserve">Virksomhetsledere skal daglig søke </w:t>
      </w:r>
      <w:r w:rsidR="0034390B" w:rsidRPr="41D2F7EA">
        <w:rPr>
          <w:lang w:val="nb-NO"/>
        </w:rPr>
        <w:t>frem” Mine</w:t>
      </w:r>
      <w:r w:rsidRPr="41D2F7EA">
        <w:rPr>
          <w:lang w:val="nb-NO"/>
        </w:rPr>
        <w:t xml:space="preserve"> restanser”</w:t>
      </w:r>
    </w:p>
    <w:p w14:paraId="43581FD6" w14:textId="77777777" w:rsidR="00515D44" w:rsidRDefault="41D2F7EA" w:rsidP="41D2F7EA">
      <w:pPr>
        <w:pStyle w:val="Brdtekst"/>
        <w:numPr>
          <w:ilvl w:val="0"/>
          <w:numId w:val="7"/>
        </w:numPr>
        <w:tabs>
          <w:tab w:val="clear" w:pos="3600"/>
        </w:tabs>
        <w:rPr>
          <w:lang w:val="nb-NO"/>
        </w:rPr>
      </w:pPr>
      <w:r w:rsidRPr="41D2F7EA">
        <w:rPr>
          <w:lang w:val="nb-NO"/>
        </w:rPr>
        <w:t xml:space="preserve">Virksomhetsledere skal daglig søke </w:t>
      </w:r>
      <w:r w:rsidR="0034390B" w:rsidRPr="00EF1B61">
        <w:rPr>
          <w:lang w:val="nb-NO"/>
        </w:rPr>
        <w:t>frem” Forfallsliste</w:t>
      </w:r>
      <w:r w:rsidRPr="00EF1B61">
        <w:rPr>
          <w:lang w:val="nb-NO"/>
        </w:rPr>
        <w:t>”</w:t>
      </w:r>
      <w:r w:rsidRPr="41D2F7EA">
        <w:rPr>
          <w:lang w:val="nb-NO"/>
        </w:rPr>
        <w:t xml:space="preserve"> </w:t>
      </w:r>
    </w:p>
    <w:p w14:paraId="26CA3999" w14:textId="77777777" w:rsidR="00515D44" w:rsidRDefault="0F3BAD46" w:rsidP="0F3BAD46">
      <w:pPr>
        <w:pStyle w:val="Brdtekst"/>
        <w:numPr>
          <w:ilvl w:val="0"/>
          <w:numId w:val="7"/>
        </w:numPr>
        <w:tabs>
          <w:tab w:val="clear" w:pos="3600"/>
        </w:tabs>
        <w:rPr>
          <w:lang w:val="nb-NO"/>
        </w:rPr>
      </w:pPr>
      <w:r w:rsidRPr="0F3BAD46">
        <w:rPr>
          <w:lang w:val="nb-NO"/>
        </w:rPr>
        <w:t xml:space="preserve">OBS-kontroll utføres daglig ved å utføre </w:t>
      </w:r>
      <w:r w:rsidR="0034390B" w:rsidRPr="0F3BAD46">
        <w:rPr>
          <w:lang w:val="nb-NO"/>
        </w:rPr>
        <w:t>søket” Oppfølging</w:t>
      </w:r>
      <w:r w:rsidRPr="0F3BAD46">
        <w:rPr>
          <w:lang w:val="nb-NO"/>
        </w:rPr>
        <w:t xml:space="preserve"> av saker” som viser alle saker hvor OBS-dato er overskredet eller </w:t>
      </w:r>
      <w:r w:rsidR="0034390B" w:rsidRPr="0F3BAD46">
        <w:rPr>
          <w:lang w:val="nb-NO"/>
        </w:rPr>
        <w:t>overskride</w:t>
      </w:r>
      <w:r w:rsidRPr="0F3BAD46">
        <w:rPr>
          <w:lang w:val="nb-NO"/>
        </w:rPr>
        <w:t xml:space="preserve"> de neste 14 dagene</w:t>
      </w:r>
      <w:r w:rsidRPr="0F3BAD46">
        <w:rPr>
          <w:color w:val="FF6600"/>
          <w:lang w:val="nb-NO"/>
        </w:rPr>
        <w:t xml:space="preserve">.  </w:t>
      </w:r>
    </w:p>
    <w:p w14:paraId="371068CA" w14:textId="77777777" w:rsidR="00515D44" w:rsidRDefault="0034390B" w:rsidP="0F3BAD46">
      <w:pPr>
        <w:pStyle w:val="Brdtekst"/>
        <w:numPr>
          <w:ilvl w:val="0"/>
          <w:numId w:val="6"/>
        </w:numPr>
        <w:rPr>
          <w:color w:val="000000" w:themeColor="text1"/>
          <w:lang w:val="nb-NO"/>
        </w:rPr>
      </w:pPr>
      <w:r w:rsidRPr="0F3BAD46">
        <w:rPr>
          <w:lang w:val="nb-NO"/>
        </w:rPr>
        <w:lastRenderedPageBreak/>
        <w:t>Virksomhetsledere søker</w:t>
      </w:r>
      <w:r w:rsidR="0F3BAD46" w:rsidRPr="0F3BAD46">
        <w:rPr>
          <w:lang w:val="nb-NO"/>
        </w:rPr>
        <w:t xml:space="preserve"> </w:t>
      </w:r>
      <w:r w:rsidR="0F3BAD46" w:rsidRPr="0F3BAD46">
        <w:rPr>
          <w:b/>
          <w:bCs/>
          <w:lang w:val="nb-NO"/>
        </w:rPr>
        <w:t>daglig</w:t>
      </w:r>
      <w:r w:rsidR="0F3BAD46" w:rsidRPr="0F3BAD46">
        <w:rPr>
          <w:lang w:val="nb-NO"/>
        </w:rPr>
        <w:t xml:space="preserve"> frem alle journalposter som er midlertidig journalført og </w:t>
      </w:r>
      <w:r w:rsidRPr="0F3BAD46">
        <w:rPr>
          <w:lang w:val="nb-NO"/>
        </w:rPr>
        <w:t>offentlighets vurderer</w:t>
      </w:r>
      <w:r w:rsidR="0F3BAD46" w:rsidRPr="0F3BAD46">
        <w:rPr>
          <w:lang w:val="nb-NO"/>
        </w:rPr>
        <w:t xml:space="preserve"> disse postene. Tilgangskode XX fjernes og statuskode settes til S for ferdig vurdert.</w:t>
      </w:r>
    </w:p>
    <w:p w14:paraId="0B90EECB" w14:textId="77777777" w:rsidR="00515D44" w:rsidRDefault="41D2F7EA" w:rsidP="41D2F7EA">
      <w:pPr>
        <w:pStyle w:val="Brdtekst"/>
        <w:ind w:left="3240"/>
        <w:rPr>
          <w:b/>
          <w:bCs/>
          <w:lang w:val="nb-NO"/>
        </w:rPr>
      </w:pPr>
      <w:r w:rsidRPr="41D2F7EA">
        <w:rPr>
          <w:b/>
          <w:bCs/>
          <w:lang w:val="nb-NO"/>
        </w:rPr>
        <w:t xml:space="preserve">        Søkets navn</w:t>
      </w:r>
      <w:r w:rsidR="0034390B" w:rsidRPr="41D2F7EA">
        <w:rPr>
          <w:b/>
          <w:bCs/>
          <w:lang w:val="nb-NO"/>
        </w:rPr>
        <w:t>:”</w:t>
      </w:r>
      <w:r w:rsidRPr="41D2F7EA">
        <w:rPr>
          <w:b/>
          <w:bCs/>
          <w:lang w:val="nb-NO"/>
        </w:rPr>
        <w:t xml:space="preserve"> Til offentlighetsvurdering”</w:t>
      </w:r>
    </w:p>
    <w:p w14:paraId="52259A51" w14:textId="77777777" w:rsidR="00515D44" w:rsidRDefault="41D2F7EA" w:rsidP="41D2F7EA">
      <w:pPr>
        <w:pStyle w:val="Brdtekst"/>
        <w:numPr>
          <w:ilvl w:val="0"/>
          <w:numId w:val="6"/>
        </w:numPr>
        <w:rPr>
          <w:color w:val="000000" w:themeColor="text1"/>
          <w:lang w:val="nb-NO"/>
        </w:rPr>
      </w:pPr>
      <w:r w:rsidRPr="41D2F7EA">
        <w:rPr>
          <w:b/>
          <w:bCs/>
          <w:lang w:val="nb-NO"/>
        </w:rPr>
        <w:t>Virksomhetsleder søker</w:t>
      </w:r>
      <w:r w:rsidRPr="41D2F7EA">
        <w:rPr>
          <w:lang w:val="nb-NO"/>
        </w:rPr>
        <w:t xml:space="preserve"> </w:t>
      </w:r>
      <w:r w:rsidR="0034390B" w:rsidRPr="41D2F7EA">
        <w:rPr>
          <w:lang w:val="nb-NO"/>
        </w:rPr>
        <w:t>daglig</w:t>
      </w:r>
      <w:r w:rsidR="0034390B" w:rsidRPr="41D2F7EA">
        <w:rPr>
          <w:b/>
          <w:bCs/>
          <w:lang w:val="nb-NO"/>
        </w:rPr>
        <w:t xml:space="preserve"> </w:t>
      </w:r>
      <w:r w:rsidR="0034390B" w:rsidRPr="41D2F7EA">
        <w:rPr>
          <w:lang w:val="nb-NO"/>
        </w:rPr>
        <w:t>frem</w:t>
      </w:r>
      <w:r w:rsidRPr="41D2F7EA">
        <w:rPr>
          <w:lang w:val="nb-NO"/>
        </w:rPr>
        <w:t xml:space="preserve"> alle saker med behandling SU </w:t>
      </w:r>
      <w:r w:rsidR="0034390B" w:rsidRPr="41D2F7EA">
        <w:rPr>
          <w:lang w:val="nb-NO"/>
        </w:rPr>
        <w:t>og journalstatus</w:t>
      </w:r>
      <w:r w:rsidRPr="41D2F7EA">
        <w:rPr>
          <w:lang w:val="nb-NO"/>
        </w:rPr>
        <w:t xml:space="preserve"> F. Ved kontroll ok settes behandlingsstatus til RE og journalstatus G for til godkjenning.</w:t>
      </w:r>
    </w:p>
    <w:p w14:paraId="079DF497" w14:textId="77777777" w:rsidR="00515D44" w:rsidRDefault="41D2F7EA" w:rsidP="41D2F7EA">
      <w:pPr>
        <w:pStyle w:val="Brdtekst"/>
        <w:ind w:left="3600"/>
        <w:rPr>
          <w:lang w:val="nb-NO"/>
        </w:rPr>
      </w:pPr>
      <w:r w:rsidRPr="41D2F7EA">
        <w:rPr>
          <w:b/>
          <w:bCs/>
          <w:lang w:val="nb-NO"/>
        </w:rPr>
        <w:t xml:space="preserve">Søkets </w:t>
      </w:r>
      <w:r w:rsidR="0034390B" w:rsidRPr="41D2F7EA">
        <w:rPr>
          <w:b/>
          <w:bCs/>
          <w:lang w:val="nb-NO"/>
        </w:rPr>
        <w:t>navn” Til</w:t>
      </w:r>
      <w:r w:rsidRPr="41D2F7EA">
        <w:rPr>
          <w:b/>
          <w:bCs/>
          <w:lang w:val="nb-NO"/>
        </w:rPr>
        <w:t xml:space="preserve"> godkjenning hos leder”</w:t>
      </w:r>
    </w:p>
    <w:p w14:paraId="51BCEC31" w14:textId="77777777" w:rsidR="00515D44" w:rsidRDefault="41D2F7EA" w:rsidP="41D2F7EA">
      <w:pPr>
        <w:pStyle w:val="Brdtekst"/>
        <w:numPr>
          <w:ilvl w:val="0"/>
          <w:numId w:val="6"/>
        </w:numPr>
        <w:rPr>
          <w:color w:val="000000" w:themeColor="text1"/>
          <w:lang w:val="nb-NO"/>
        </w:rPr>
      </w:pPr>
      <w:r w:rsidRPr="41D2F7EA">
        <w:rPr>
          <w:b/>
          <w:bCs/>
          <w:lang w:val="nb-NO"/>
        </w:rPr>
        <w:t>Rådmannen søker</w:t>
      </w:r>
      <w:r w:rsidRPr="41D2F7EA">
        <w:rPr>
          <w:lang w:val="nb-NO"/>
        </w:rPr>
        <w:t xml:space="preserve"> daglig</w:t>
      </w:r>
      <w:r w:rsidRPr="41D2F7EA">
        <w:rPr>
          <w:b/>
          <w:bCs/>
          <w:lang w:val="nb-NO"/>
        </w:rPr>
        <w:t xml:space="preserve"> frem</w:t>
      </w:r>
      <w:r w:rsidRPr="41D2F7EA">
        <w:rPr>
          <w:lang w:val="nb-NO"/>
        </w:rPr>
        <w:t xml:space="preserve"> alle saker med behandlingsstatus </w:t>
      </w:r>
      <w:r w:rsidR="0034390B" w:rsidRPr="41D2F7EA">
        <w:rPr>
          <w:lang w:val="nb-NO"/>
        </w:rPr>
        <w:t>RE og</w:t>
      </w:r>
      <w:r w:rsidRPr="41D2F7EA">
        <w:rPr>
          <w:lang w:val="nb-NO"/>
        </w:rPr>
        <w:t xml:space="preserve"> journalstatus G til godkjenning og setter behandlingsstatus KL og journalstatus F.</w:t>
      </w:r>
    </w:p>
    <w:p w14:paraId="57BDFB80" w14:textId="77777777" w:rsidR="00515D44" w:rsidRDefault="0F3BAD46" w:rsidP="0F3BAD46">
      <w:pPr>
        <w:pStyle w:val="Brdtekst"/>
        <w:ind w:left="3240"/>
        <w:rPr>
          <w:lang w:val="nb-NO"/>
        </w:rPr>
      </w:pPr>
      <w:r w:rsidRPr="0F3BAD46">
        <w:rPr>
          <w:b/>
          <w:bCs/>
          <w:lang w:val="nb-NO"/>
        </w:rPr>
        <w:t xml:space="preserve">       Søkets </w:t>
      </w:r>
      <w:proofErr w:type="spellStart"/>
      <w:proofErr w:type="gramStart"/>
      <w:r w:rsidRPr="0F3BAD46">
        <w:rPr>
          <w:b/>
          <w:bCs/>
          <w:lang w:val="nb-NO"/>
        </w:rPr>
        <w:t>navn”For</w:t>
      </w:r>
      <w:proofErr w:type="spellEnd"/>
      <w:proofErr w:type="gramEnd"/>
      <w:r w:rsidRPr="0F3BAD46">
        <w:rPr>
          <w:b/>
          <w:bCs/>
          <w:lang w:val="nb-NO"/>
        </w:rPr>
        <w:t xml:space="preserve"> endelig godkjenning”</w:t>
      </w:r>
    </w:p>
    <w:p w14:paraId="2E664653" w14:textId="77777777" w:rsidR="00515D44" w:rsidRDefault="41D2F7EA" w:rsidP="41D2F7EA">
      <w:pPr>
        <w:pStyle w:val="Overskrift3"/>
        <w:rPr>
          <w:lang w:val="nb-NO"/>
        </w:rPr>
      </w:pPr>
      <w:bookmarkStart w:id="220" w:name="_Toc55363243"/>
      <w:r w:rsidRPr="41D2F7EA">
        <w:rPr>
          <w:lang w:val="nb-NO"/>
        </w:rPr>
        <w:t>Restansekontroll</w:t>
      </w:r>
      <w:bookmarkEnd w:id="213"/>
      <w:bookmarkEnd w:id="214"/>
      <w:bookmarkEnd w:id="215"/>
      <w:bookmarkEnd w:id="216"/>
      <w:bookmarkEnd w:id="217"/>
      <w:bookmarkEnd w:id="220"/>
    </w:p>
    <w:p w14:paraId="24A4BC6A" w14:textId="77777777" w:rsidR="00515D44" w:rsidRDefault="41D2F7EA" w:rsidP="41D2F7EA">
      <w:pPr>
        <w:pStyle w:val="Brdtekst"/>
        <w:rPr>
          <w:lang w:val="nb-NO"/>
        </w:rPr>
      </w:pPr>
      <w:r w:rsidRPr="41D2F7EA">
        <w:rPr>
          <w:b/>
          <w:bCs/>
          <w:lang w:val="nb-NO"/>
        </w:rPr>
        <w:t xml:space="preserve">Alle </w:t>
      </w:r>
      <w:r w:rsidRPr="41D2F7EA">
        <w:rPr>
          <w:lang w:val="nb-NO"/>
        </w:rPr>
        <w:t xml:space="preserve">skal utøve restansekontroll ved </w:t>
      </w:r>
      <w:r w:rsidRPr="41D2F7EA">
        <w:rPr>
          <w:b/>
          <w:bCs/>
          <w:lang w:val="nb-NO"/>
        </w:rPr>
        <w:t>daglig</w:t>
      </w:r>
      <w:r w:rsidRPr="41D2F7EA">
        <w:rPr>
          <w:lang w:val="nb-NO"/>
        </w:rPr>
        <w:t xml:space="preserve"> å utføre </w:t>
      </w:r>
      <w:r w:rsidR="0034390B" w:rsidRPr="41D2F7EA">
        <w:rPr>
          <w:lang w:val="nb-NO"/>
        </w:rPr>
        <w:t>søket” Mine</w:t>
      </w:r>
      <w:r w:rsidRPr="41D2F7EA">
        <w:rPr>
          <w:lang w:val="nb-NO"/>
        </w:rPr>
        <w:t xml:space="preserve"> restanser” </w:t>
      </w:r>
    </w:p>
    <w:p w14:paraId="5EDCF550" w14:textId="77777777" w:rsidR="00515D44" w:rsidRDefault="41D2F7EA" w:rsidP="41D2F7EA">
      <w:pPr>
        <w:pStyle w:val="Brdtekst"/>
        <w:rPr>
          <w:lang w:val="nb-NO"/>
        </w:rPr>
      </w:pPr>
      <w:r w:rsidRPr="41D2F7EA">
        <w:rPr>
          <w:lang w:val="nb-NO"/>
        </w:rPr>
        <w:t>I tillegg skal arkivet skrive ut og fordele restanselister fire ganger i året.</w:t>
      </w:r>
    </w:p>
    <w:p w14:paraId="5DBBF0DA" w14:textId="77777777" w:rsidR="00515D44" w:rsidRDefault="41D2F7EA" w:rsidP="41D2F7EA">
      <w:pPr>
        <w:pStyle w:val="Brdtekst"/>
        <w:rPr>
          <w:lang w:val="nb-NO"/>
        </w:rPr>
      </w:pPr>
      <w:r w:rsidRPr="41D2F7EA">
        <w:rPr>
          <w:lang w:val="nb-NO"/>
        </w:rPr>
        <w:t xml:space="preserve"> jfr. Arkivloven med forskrifter § 3-7 Oppfølging av saksbehandlinga</w:t>
      </w:r>
    </w:p>
    <w:p w14:paraId="0E13BF87" w14:textId="77777777" w:rsidR="00515D44" w:rsidRDefault="41D2F7EA" w:rsidP="41D2F7EA">
      <w:pPr>
        <w:pStyle w:val="Brdtekst"/>
        <w:rPr>
          <w:lang w:val="nb-NO"/>
        </w:rPr>
      </w:pPr>
      <w:r w:rsidRPr="41D2F7EA">
        <w:rPr>
          <w:lang w:val="nb-NO"/>
        </w:rPr>
        <w:t>Restanselisten skives ut i starten av januar, april, juli og oktober.</w:t>
      </w:r>
    </w:p>
    <w:p w14:paraId="26A759D6" w14:textId="77777777" w:rsidR="00515D44" w:rsidRDefault="41D2F7EA" w:rsidP="41D2F7EA">
      <w:pPr>
        <w:pStyle w:val="Brdtekst"/>
        <w:rPr>
          <w:lang w:val="nb-NO"/>
        </w:rPr>
      </w:pPr>
      <w:r w:rsidRPr="41D2F7EA">
        <w:rPr>
          <w:b/>
          <w:bCs/>
          <w:lang w:val="nb-NO"/>
        </w:rPr>
        <w:t>Før</w:t>
      </w:r>
      <w:r w:rsidRPr="41D2F7EA">
        <w:rPr>
          <w:lang w:val="nb-NO"/>
        </w:rPr>
        <w:t xml:space="preserve"> en ansatt slutter plikter denne å kjøre ut sine restanser og informere virksomhetsleder om ubesvarte saksdokumenter.</w:t>
      </w:r>
    </w:p>
    <w:p w14:paraId="7D2E3EA1" w14:textId="77777777" w:rsidR="00515D44" w:rsidRDefault="00515D44">
      <w:pPr>
        <w:ind w:left="2835"/>
        <w:outlineLvl w:val="0"/>
        <w:rPr>
          <w:lang w:val="nb-NO"/>
        </w:rPr>
      </w:pPr>
    </w:p>
    <w:p w14:paraId="7225A929" w14:textId="77777777" w:rsidR="00515D44" w:rsidRDefault="41D2F7EA" w:rsidP="41D2F7EA">
      <w:pPr>
        <w:ind w:left="2835"/>
        <w:outlineLvl w:val="0"/>
        <w:rPr>
          <w:lang w:val="nb-NO"/>
        </w:rPr>
      </w:pPr>
      <w:r w:rsidRPr="41D2F7EA">
        <w:rPr>
          <w:lang w:val="nb-NO"/>
        </w:rPr>
        <w:t>Arkivtjenesten kvalitets sikrer avskrivninger ved ferdigstillelsen av utgående brev, ved avslutning av saker og ved utarbeidelse av restanselister.</w:t>
      </w:r>
    </w:p>
    <w:p w14:paraId="29D781B5" w14:textId="77777777" w:rsidR="00515D44" w:rsidRDefault="00515D44">
      <w:pPr>
        <w:ind w:left="2835"/>
        <w:outlineLvl w:val="0"/>
        <w:rPr>
          <w:lang w:val="nb-NO"/>
        </w:rPr>
      </w:pPr>
    </w:p>
    <w:p w14:paraId="4B97C150" w14:textId="77777777" w:rsidR="00515D44" w:rsidRPr="00EF1B61" w:rsidRDefault="41D2F7EA" w:rsidP="41D2F7EA">
      <w:pPr>
        <w:pStyle w:val="Overskrift3"/>
        <w:rPr>
          <w:lang w:val="nb-NO"/>
        </w:rPr>
      </w:pPr>
      <w:bookmarkStart w:id="221" w:name="_Toc526085564"/>
      <w:bookmarkStart w:id="222" w:name="_Toc527517725"/>
      <w:bookmarkStart w:id="223" w:name="_Toc527524402"/>
      <w:bookmarkStart w:id="224" w:name="_Toc532176198"/>
      <w:bookmarkStart w:id="225" w:name="_Toc532176248"/>
      <w:bookmarkStart w:id="226" w:name="_Toc55363244"/>
      <w:r w:rsidRPr="00EF1B61">
        <w:rPr>
          <w:lang w:val="nb-NO"/>
        </w:rPr>
        <w:t>Forfallskontroll</w:t>
      </w:r>
      <w:bookmarkEnd w:id="221"/>
      <w:bookmarkEnd w:id="222"/>
      <w:bookmarkEnd w:id="223"/>
      <w:bookmarkEnd w:id="224"/>
      <w:bookmarkEnd w:id="225"/>
      <w:bookmarkEnd w:id="226"/>
    </w:p>
    <w:p w14:paraId="17DFFB9F" w14:textId="77777777" w:rsidR="00515D44" w:rsidRDefault="41D2F7EA" w:rsidP="41D2F7EA">
      <w:pPr>
        <w:pStyle w:val="Brdtekst"/>
        <w:rPr>
          <w:lang w:val="nb-NO"/>
        </w:rPr>
      </w:pPr>
      <w:r w:rsidRPr="41D2F7EA">
        <w:rPr>
          <w:b/>
          <w:bCs/>
          <w:lang w:val="nb-NO"/>
        </w:rPr>
        <w:t>Alle</w:t>
      </w:r>
      <w:r w:rsidRPr="41D2F7EA">
        <w:rPr>
          <w:lang w:val="nb-NO"/>
        </w:rPr>
        <w:t xml:space="preserve"> har ansvar for å registrere og følge opp eventuell forfallsdato som er angitt av avsender på mottatte dokumenter. Hvis forfallsdato fremgår klart av dokumentet, skal dato registreres av arkivet</w:t>
      </w:r>
      <w:r w:rsidRPr="41D2F7EA">
        <w:rPr>
          <w:color w:val="FF0000"/>
          <w:lang w:val="nb-NO"/>
        </w:rPr>
        <w:t xml:space="preserve">. </w:t>
      </w:r>
      <w:r w:rsidRPr="41D2F7EA">
        <w:rPr>
          <w:lang w:val="nb-NO"/>
        </w:rPr>
        <w:t>(For eksempel høringsdokumenter, stillingssøknader).</w:t>
      </w:r>
    </w:p>
    <w:p w14:paraId="06C4C946" w14:textId="77777777" w:rsidR="00515D44" w:rsidRDefault="41D2F7EA" w:rsidP="41D2F7EA">
      <w:pPr>
        <w:pStyle w:val="Brdtekst"/>
        <w:rPr>
          <w:lang w:val="nb-NO"/>
        </w:rPr>
      </w:pPr>
      <w:r w:rsidRPr="41D2F7EA">
        <w:rPr>
          <w:lang w:val="nb-NO"/>
        </w:rPr>
        <w:t xml:space="preserve">Saksbehandlere og virksomhetsledere kan selv registrere forfallsdato for å lette </w:t>
      </w:r>
      <w:r w:rsidR="0034390B" w:rsidRPr="41D2F7EA">
        <w:rPr>
          <w:lang w:val="nb-NO"/>
        </w:rPr>
        <w:t>oppfølging av</w:t>
      </w:r>
      <w:r w:rsidRPr="41D2F7EA">
        <w:rPr>
          <w:lang w:val="nb-NO"/>
        </w:rPr>
        <w:t xml:space="preserve"> behandlingsfrister. </w:t>
      </w:r>
      <w:r w:rsidRPr="41D2F7EA">
        <w:rPr>
          <w:b/>
          <w:bCs/>
          <w:lang w:val="nb-NO"/>
        </w:rPr>
        <w:t xml:space="preserve">Alle plikter selv å utføre </w:t>
      </w:r>
      <w:r w:rsidR="0034390B" w:rsidRPr="41D2F7EA">
        <w:rPr>
          <w:b/>
          <w:bCs/>
          <w:lang w:val="nb-NO"/>
        </w:rPr>
        <w:t>søket” Forfallsliste</w:t>
      </w:r>
      <w:r w:rsidRPr="00EF1B61">
        <w:rPr>
          <w:b/>
          <w:bCs/>
          <w:lang w:val="nb-NO"/>
        </w:rPr>
        <w:t>”</w:t>
      </w:r>
      <w:r w:rsidRPr="00EF1B61">
        <w:rPr>
          <w:lang w:val="nb-NO"/>
        </w:rPr>
        <w:t xml:space="preserve"> </w:t>
      </w:r>
      <w:commentRangeStart w:id="227"/>
      <w:r w:rsidRPr="00EF1B61">
        <w:rPr>
          <w:lang w:val="nb-NO"/>
        </w:rPr>
        <w:t>som</w:t>
      </w:r>
      <w:commentRangeEnd w:id="227"/>
      <w:r w:rsidR="00515D44" w:rsidRPr="00EF1B61">
        <w:commentReference w:id="227"/>
      </w:r>
      <w:r w:rsidRPr="41D2F7EA">
        <w:rPr>
          <w:lang w:val="nb-NO"/>
        </w:rPr>
        <w:t xml:space="preserve"> viser alle mottatte journalposter, hvor behandlingsfrist er utløpt eller kommer til å utløpe kommende 14 dager.</w:t>
      </w:r>
    </w:p>
    <w:p w14:paraId="466A32FC" w14:textId="77777777" w:rsidR="00515D44" w:rsidRDefault="41D2F7EA" w:rsidP="41D2F7EA">
      <w:pPr>
        <w:pStyle w:val="Overskrift3"/>
        <w:rPr>
          <w:lang w:val="nb-NO"/>
        </w:rPr>
      </w:pPr>
      <w:bookmarkStart w:id="228" w:name="_Toc526085565"/>
      <w:bookmarkStart w:id="229" w:name="_Toc527517726"/>
      <w:bookmarkStart w:id="230" w:name="_Toc527524403"/>
      <w:bookmarkStart w:id="231" w:name="_Toc532176199"/>
      <w:bookmarkStart w:id="232" w:name="_Toc532176249"/>
      <w:bookmarkStart w:id="233" w:name="_Toc55363245"/>
      <w:r w:rsidRPr="41D2F7EA">
        <w:rPr>
          <w:lang w:val="nb-NO"/>
        </w:rPr>
        <w:t>OBS – kontroll</w:t>
      </w:r>
      <w:bookmarkEnd w:id="228"/>
      <w:bookmarkEnd w:id="229"/>
      <w:bookmarkEnd w:id="230"/>
      <w:bookmarkEnd w:id="231"/>
      <w:bookmarkEnd w:id="232"/>
      <w:bookmarkEnd w:id="233"/>
    </w:p>
    <w:p w14:paraId="7332BBFE" w14:textId="77777777" w:rsidR="00515D44" w:rsidRDefault="41D2F7EA" w:rsidP="41D2F7EA">
      <w:pPr>
        <w:pStyle w:val="Brdtekst"/>
        <w:rPr>
          <w:lang w:val="nb-NO"/>
        </w:rPr>
      </w:pPr>
      <w:r w:rsidRPr="41D2F7EA">
        <w:rPr>
          <w:lang w:val="nb-NO"/>
        </w:rPr>
        <w:t>Alle har ansvar for å registrere og følge opp saker som er påført en OBS-dato.</w:t>
      </w:r>
    </w:p>
    <w:p w14:paraId="7C63064A" w14:textId="77777777" w:rsidR="00515D44" w:rsidRDefault="41D2F7EA" w:rsidP="41D2F7EA">
      <w:pPr>
        <w:pStyle w:val="Brdtekst"/>
        <w:rPr>
          <w:lang w:val="nb-NO"/>
        </w:rPr>
      </w:pPr>
      <w:r w:rsidRPr="41D2F7EA">
        <w:rPr>
          <w:lang w:val="nb-NO"/>
        </w:rPr>
        <w:t>OBS-dato kan benyttes når en ønsker at saken skal fremhentes.</w:t>
      </w:r>
    </w:p>
    <w:p w14:paraId="7DF5515F" w14:textId="77777777" w:rsidR="00515D44" w:rsidRDefault="0F3BAD46" w:rsidP="0F3BAD46">
      <w:pPr>
        <w:pStyle w:val="Brdtekst"/>
        <w:rPr>
          <w:lang w:val="nb-NO"/>
        </w:rPr>
      </w:pPr>
      <w:r w:rsidRPr="0F3BAD46">
        <w:rPr>
          <w:lang w:val="nb-NO"/>
        </w:rPr>
        <w:t xml:space="preserve">OBS-kontroll utføres ved å utføre </w:t>
      </w:r>
      <w:r w:rsidR="0034390B" w:rsidRPr="0F3BAD46">
        <w:rPr>
          <w:lang w:val="nb-NO"/>
        </w:rPr>
        <w:t>søket” Oppfølging</w:t>
      </w:r>
      <w:r w:rsidRPr="0F3BAD46">
        <w:rPr>
          <w:b/>
          <w:bCs/>
          <w:lang w:val="nb-NO"/>
        </w:rPr>
        <w:t xml:space="preserve"> av saker”</w:t>
      </w:r>
      <w:r w:rsidRPr="0F3BAD46">
        <w:rPr>
          <w:lang w:val="nb-NO"/>
        </w:rPr>
        <w:t xml:space="preserve"> som viser alle saker hvor OBS-dato er overskredet eller </w:t>
      </w:r>
      <w:r w:rsidR="0034390B" w:rsidRPr="0F3BAD46">
        <w:rPr>
          <w:lang w:val="nb-NO"/>
        </w:rPr>
        <w:t>overskride</w:t>
      </w:r>
      <w:r w:rsidRPr="0F3BAD46">
        <w:rPr>
          <w:lang w:val="nb-NO"/>
        </w:rPr>
        <w:t xml:space="preserve"> de neste 14 dagene</w:t>
      </w:r>
      <w:r w:rsidRPr="0F3BAD46">
        <w:rPr>
          <w:color w:val="FF6600"/>
          <w:lang w:val="nb-NO"/>
        </w:rPr>
        <w:t xml:space="preserve">.  </w:t>
      </w:r>
    </w:p>
    <w:p w14:paraId="473F9988" w14:textId="77777777" w:rsidR="00515D44" w:rsidRDefault="00515D44">
      <w:pPr>
        <w:pStyle w:val="Brdtekst"/>
        <w:rPr>
          <w:lang w:val="nb-NO"/>
        </w:rPr>
        <w:sectPr w:rsidR="00515D44">
          <w:footerReference w:type="even" r:id="rId19"/>
          <w:type w:val="oddPage"/>
          <w:pgSz w:w="11909" w:h="16834"/>
          <w:pgMar w:top="1440" w:right="1080" w:bottom="1440" w:left="1440" w:header="504" w:footer="708" w:gutter="0"/>
          <w:paperSrc w:first="61973" w:other="61973"/>
          <w:cols w:space="708"/>
        </w:sectPr>
      </w:pPr>
    </w:p>
    <w:p w14:paraId="6DF1BF29" w14:textId="77777777" w:rsidR="00515D44" w:rsidRDefault="41D2F7EA" w:rsidP="41D2F7EA">
      <w:pPr>
        <w:pStyle w:val="Overskrift1"/>
        <w:rPr>
          <w:lang w:val="nb-NO"/>
        </w:rPr>
      </w:pPr>
      <w:bookmarkStart w:id="234" w:name="_Toc524744348"/>
      <w:bookmarkStart w:id="235" w:name="_Toc524749110"/>
      <w:bookmarkStart w:id="236" w:name="_Toc524750134"/>
      <w:bookmarkStart w:id="237" w:name="_Toc525446561"/>
      <w:bookmarkStart w:id="238" w:name="_Toc525446731"/>
      <w:bookmarkStart w:id="239" w:name="_Toc526085566"/>
      <w:bookmarkStart w:id="240" w:name="_Toc527517727"/>
      <w:bookmarkStart w:id="241" w:name="_Toc527524404"/>
      <w:bookmarkStart w:id="242" w:name="_Toc532176200"/>
      <w:bookmarkStart w:id="243" w:name="_Toc532176250"/>
      <w:bookmarkStart w:id="244" w:name="_Toc55363246"/>
      <w:r w:rsidRPr="00EF1B61">
        <w:rPr>
          <w:lang w:val="nb-NO"/>
        </w:rPr>
        <w:lastRenderedPageBreak/>
        <w:t>Utvalgsbehandling</w:t>
      </w:r>
      <w:bookmarkEnd w:id="234"/>
      <w:bookmarkEnd w:id="235"/>
      <w:bookmarkEnd w:id="236"/>
      <w:bookmarkEnd w:id="237"/>
      <w:bookmarkEnd w:id="238"/>
      <w:bookmarkEnd w:id="239"/>
      <w:bookmarkEnd w:id="240"/>
      <w:bookmarkEnd w:id="241"/>
      <w:bookmarkEnd w:id="242"/>
      <w:bookmarkEnd w:id="243"/>
      <w:bookmarkEnd w:id="244"/>
    </w:p>
    <w:p w14:paraId="6E3F700B" w14:textId="77777777" w:rsidR="00515D44" w:rsidRDefault="41D2F7EA" w:rsidP="41D2F7EA">
      <w:pPr>
        <w:pStyle w:val="Overskrift2"/>
        <w:rPr>
          <w:lang w:val="nb-NO"/>
        </w:rPr>
      </w:pPr>
      <w:bookmarkStart w:id="245" w:name="_Toc524927154"/>
      <w:bookmarkStart w:id="246" w:name="_Toc524933215"/>
      <w:bookmarkStart w:id="247" w:name="_Toc524939102"/>
      <w:bookmarkStart w:id="248" w:name="_Toc525115649"/>
      <w:bookmarkStart w:id="249" w:name="_Toc525446562"/>
      <w:bookmarkStart w:id="250" w:name="_Toc525446732"/>
      <w:bookmarkStart w:id="251" w:name="_Toc526085567"/>
      <w:bookmarkStart w:id="252" w:name="_Toc527517728"/>
      <w:bookmarkStart w:id="253" w:name="_Toc527524405"/>
      <w:bookmarkStart w:id="254" w:name="_Toc532176201"/>
      <w:bookmarkStart w:id="255" w:name="_Toc532176251"/>
      <w:bookmarkStart w:id="256" w:name="_Toc55363247"/>
      <w:r w:rsidRPr="41D2F7EA">
        <w:rPr>
          <w:lang w:val="nb-NO"/>
        </w:rPr>
        <w:t>Møteinnkalling</w:t>
      </w:r>
      <w:bookmarkEnd w:id="245"/>
      <w:bookmarkEnd w:id="246"/>
      <w:bookmarkEnd w:id="247"/>
      <w:bookmarkEnd w:id="248"/>
      <w:bookmarkEnd w:id="249"/>
      <w:bookmarkEnd w:id="250"/>
      <w:bookmarkEnd w:id="251"/>
      <w:bookmarkEnd w:id="252"/>
      <w:bookmarkEnd w:id="253"/>
      <w:bookmarkEnd w:id="254"/>
      <w:bookmarkEnd w:id="255"/>
      <w:bookmarkEnd w:id="256"/>
    </w:p>
    <w:p w14:paraId="12BA426C" w14:textId="77777777" w:rsidR="00515D44" w:rsidRDefault="00515D44">
      <w:pPr>
        <w:rPr>
          <w:lang w:val="nb-NO"/>
        </w:rPr>
      </w:pPr>
    </w:p>
    <w:p w14:paraId="0E92D66B" w14:textId="77777777" w:rsidR="00515D44" w:rsidRDefault="41D2F7EA" w:rsidP="41D2F7EA">
      <w:pPr>
        <w:pStyle w:val="TableText"/>
        <w:ind w:left="2232" w:firstLine="648"/>
        <w:rPr>
          <w:sz w:val="20"/>
          <w:lang w:val="nb-NO"/>
        </w:rPr>
      </w:pPr>
      <w:r w:rsidRPr="41D2F7EA">
        <w:rPr>
          <w:sz w:val="20"/>
          <w:lang w:val="nb-NO"/>
        </w:rPr>
        <w:t>Møtedato holdes á jour av møtesekretær</w:t>
      </w:r>
    </w:p>
    <w:p w14:paraId="32388EA7" w14:textId="77777777" w:rsidR="00515D44" w:rsidRDefault="00515D44">
      <w:pPr>
        <w:ind w:left="2880"/>
        <w:rPr>
          <w:lang w:val="nb-NO"/>
        </w:rPr>
      </w:pPr>
    </w:p>
    <w:p w14:paraId="3EC576F5" w14:textId="77777777" w:rsidR="00515D44" w:rsidRDefault="0F3BAD46" w:rsidP="0F3BAD46">
      <w:pPr>
        <w:ind w:left="2880"/>
        <w:rPr>
          <w:lang w:val="nb-NO"/>
        </w:rPr>
      </w:pPr>
      <w:r w:rsidRPr="0F3BAD46">
        <w:rPr>
          <w:lang w:val="nb-NO"/>
        </w:rPr>
        <w:t xml:space="preserve">Møtesekretær overfører sakene fra kølista til sakskartet </w:t>
      </w:r>
      <w:r w:rsidR="0034390B" w:rsidRPr="0F3BAD46">
        <w:rPr>
          <w:lang w:val="nb-NO"/>
        </w:rPr>
        <w:t>når journalstatus</w:t>
      </w:r>
      <w:r w:rsidRPr="0F3BAD46">
        <w:rPr>
          <w:lang w:val="nb-NO"/>
        </w:rPr>
        <w:t xml:space="preserve"> er F for ferdig</w:t>
      </w:r>
      <w:r w:rsidR="00EF1B61">
        <w:rPr>
          <w:lang w:val="nb-NO"/>
        </w:rPr>
        <w:t>.</w:t>
      </w:r>
    </w:p>
    <w:p w14:paraId="38716A20" w14:textId="77777777" w:rsidR="00515D44" w:rsidRDefault="41D2F7EA" w:rsidP="41D2F7EA">
      <w:pPr>
        <w:ind w:left="2880"/>
        <w:rPr>
          <w:lang w:val="nb-NO"/>
        </w:rPr>
      </w:pPr>
      <w:r w:rsidRPr="41D2F7EA">
        <w:rPr>
          <w:lang w:val="nb-NO"/>
        </w:rPr>
        <w:t>Rekkefølge på behandling av sakene på sakskartet avklares.</w:t>
      </w:r>
    </w:p>
    <w:p w14:paraId="72010E49" w14:textId="77777777" w:rsidR="00515D44" w:rsidRDefault="41D2F7EA" w:rsidP="41D2F7EA">
      <w:pPr>
        <w:ind w:left="2880"/>
        <w:rPr>
          <w:lang w:val="nb-NO"/>
        </w:rPr>
      </w:pPr>
      <w:r w:rsidRPr="41D2F7EA">
        <w:rPr>
          <w:lang w:val="nb-NO"/>
        </w:rPr>
        <w:t>Møtedokumentene klargjøres. Sakskartet nummereres og møteinnkallingen genereres.</w:t>
      </w:r>
    </w:p>
    <w:p w14:paraId="2D8DFD5B" w14:textId="77777777" w:rsidR="00515D44" w:rsidRDefault="00515D44">
      <w:pPr>
        <w:ind w:left="2880"/>
        <w:rPr>
          <w:lang w:val="nb-NO"/>
        </w:rPr>
      </w:pPr>
    </w:p>
    <w:p w14:paraId="3B3D6932" w14:textId="77777777" w:rsidR="00515D44" w:rsidRPr="00EF1B61" w:rsidRDefault="00C23604" w:rsidP="41D2F7EA">
      <w:pPr>
        <w:pStyle w:val="Brdtekstinnrykk"/>
        <w:rPr>
          <w:color w:val="auto"/>
        </w:rPr>
      </w:pPr>
      <w:r w:rsidRPr="00EF1B61">
        <w:rPr>
          <w:color w:val="auto"/>
        </w:rPr>
        <w:t xml:space="preserve">Sakliste gjennomgås med </w:t>
      </w:r>
      <w:r w:rsidR="0034390B" w:rsidRPr="00EF1B61">
        <w:rPr>
          <w:color w:val="auto"/>
        </w:rPr>
        <w:t>leder</w:t>
      </w:r>
      <w:r w:rsidR="41D2F7EA" w:rsidRPr="00EF1B61">
        <w:rPr>
          <w:color w:val="auto"/>
        </w:rPr>
        <w:t xml:space="preserve"> av utvalget</w:t>
      </w:r>
      <w:r w:rsidR="00EF1B61" w:rsidRPr="00EF1B61">
        <w:rPr>
          <w:color w:val="auto"/>
        </w:rPr>
        <w:t xml:space="preserve">. </w:t>
      </w:r>
      <w:r w:rsidRPr="00EF1B61">
        <w:rPr>
          <w:color w:val="auto"/>
        </w:rPr>
        <w:t>Innkallingen signeres ikke, det påføres (s) bak navn til leder.</w:t>
      </w:r>
    </w:p>
    <w:p w14:paraId="3DF97489" w14:textId="77777777" w:rsidR="00515D44" w:rsidRDefault="00515D44">
      <w:pPr>
        <w:pStyle w:val="Definition"/>
        <w:spacing w:before="0"/>
        <w:rPr>
          <w:lang w:val="nb-NO"/>
        </w:rPr>
      </w:pPr>
    </w:p>
    <w:p w14:paraId="25F88FA7" w14:textId="77777777" w:rsidR="00515D44" w:rsidRPr="00EF1B61" w:rsidRDefault="41D2F7EA" w:rsidP="41D2F7EA">
      <w:pPr>
        <w:ind w:left="2880"/>
        <w:rPr>
          <w:lang w:val="nb-NO"/>
        </w:rPr>
      </w:pPr>
      <w:r w:rsidRPr="41D2F7EA">
        <w:rPr>
          <w:lang w:val="nb-NO"/>
        </w:rPr>
        <w:t xml:space="preserve">Saksdokument med eventuelle vedlegg klargjøres </w:t>
      </w:r>
      <w:r w:rsidR="00C23604" w:rsidRPr="00EF1B61">
        <w:rPr>
          <w:lang w:val="nb-NO"/>
        </w:rPr>
        <w:t>for utlegging på kommunens hjemmeside 5 virke</w:t>
      </w:r>
      <w:r w:rsidRPr="00EF1B61">
        <w:rPr>
          <w:lang w:val="nb-NO"/>
        </w:rPr>
        <w:t>dager før møte</w:t>
      </w:r>
      <w:r w:rsidR="00EF1B61" w:rsidRPr="00EF1B61">
        <w:rPr>
          <w:strike/>
          <w:lang w:val="nb-NO"/>
        </w:rPr>
        <w:t>.</w:t>
      </w:r>
      <w:r w:rsidRPr="00EF1B61">
        <w:rPr>
          <w:lang w:val="nb-NO"/>
        </w:rPr>
        <w:t xml:space="preserve"> </w:t>
      </w:r>
    </w:p>
    <w:p w14:paraId="4BABB203" w14:textId="77777777" w:rsidR="00515D44" w:rsidRDefault="00515D44">
      <w:pPr>
        <w:pStyle w:val="Definition"/>
        <w:spacing w:before="0"/>
        <w:rPr>
          <w:lang w:val="nb-NO"/>
        </w:rPr>
      </w:pPr>
    </w:p>
    <w:p w14:paraId="14D90DB6" w14:textId="77777777" w:rsidR="00515D44" w:rsidRPr="00EF1B61" w:rsidRDefault="41D2F7EA" w:rsidP="41D2F7EA">
      <w:pPr>
        <w:pStyle w:val="Liste"/>
        <w:ind w:left="2835" w:firstLine="0"/>
        <w:rPr>
          <w:b/>
          <w:bCs/>
          <w:i/>
          <w:color w:val="385623" w:themeColor="accent6" w:themeShade="80"/>
          <w:lang w:val="nb-NO"/>
        </w:rPr>
      </w:pPr>
      <w:r w:rsidRPr="00EF1B61">
        <w:rPr>
          <w:b/>
          <w:bCs/>
          <w:i/>
          <w:color w:val="385623" w:themeColor="accent6" w:themeShade="80"/>
          <w:lang w:val="nb-NO"/>
        </w:rPr>
        <w:t>Hvis møteinnkallingen inneholder saksfremlegg eller andre dokumenter som er unntatt offentlighet, må det legges tilgangskode på møteinnkallingen og genereres en offentlig møteinnkalling.</w:t>
      </w:r>
    </w:p>
    <w:p w14:paraId="65EFB2D1" w14:textId="77777777" w:rsidR="00515D44" w:rsidRPr="00EF1B61" w:rsidRDefault="41D2F7EA" w:rsidP="41D2F7EA">
      <w:pPr>
        <w:pStyle w:val="Liste"/>
        <w:ind w:left="2835" w:firstLine="0"/>
        <w:rPr>
          <w:b/>
          <w:i/>
          <w:color w:val="385623" w:themeColor="accent6" w:themeShade="80"/>
          <w:lang w:val="nb-NO"/>
        </w:rPr>
      </w:pPr>
      <w:r w:rsidRPr="00EF1B61">
        <w:rPr>
          <w:b/>
          <w:i/>
          <w:color w:val="385623" w:themeColor="accent6" w:themeShade="80"/>
          <w:lang w:val="nb-NO"/>
        </w:rPr>
        <w:t xml:space="preserve">Dette gjøres ved å gå til fanen Dokumenter, pek på møteinnkallingen og velg Egenskaper fra hurtigmenyen. I feltet Tilgangskode skal du velge tilgangskode MU og hjemmel under fanen Detaljer. </w:t>
      </w:r>
    </w:p>
    <w:p w14:paraId="37ABE281" w14:textId="77777777" w:rsidR="00515D44" w:rsidRPr="00EF1B61" w:rsidRDefault="41D2F7EA" w:rsidP="41D2F7EA">
      <w:pPr>
        <w:pStyle w:val="Liste"/>
        <w:ind w:left="2835" w:firstLine="0"/>
        <w:rPr>
          <w:b/>
          <w:i/>
          <w:color w:val="385623" w:themeColor="accent6" w:themeShade="80"/>
          <w:lang w:val="nb-NO"/>
        </w:rPr>
      </w:pPr>
      <w:r w:rsidRPr="00EF1B61">
        <w:rPr>
          <w:b/>
          <w:i/>
          <w:color w:val="385623" w:themeColor="accent6" w:themeShade="80"/>
          <w:lang w:val="nb-NO"/>
        </w:rPr>
        <w:t>Generer så en offentlig innkalling.</w:t>
      </w:r>
    </w:p>
    <w:p w14:paraId="581D3BE3" w14:textId="77777777" w:rsidR="00515D44" w:rsidRPr="00EF1B61" w:rsidRDefault="0F3BAD46" w:rsidP="0F3BAD46">
      <w:pPr>
        <w:pStyle w:val="Liste"/>
        <w:ind w:left="2835" w:firstLine="0"/>
        <w:rPr>
          <w:b/>
          <w:i/>
          <w:color w:val="385623" w:themeColor="accent6" w:themeShade="80"/>
          <w:lang w:val="nb-NO"/>
        </w:rPr>
      </w:pPr>
      <w:r w:rsidRPr="00EF1B61">
        <w:rPr>
          <w:b/>
          <w:bCs/>
          <w:i/>
          <w:color w:val="385623" w:themeColor="accent6" w:themeShade="80"/>
          <w:lang w:val="nb-NO"/>
        </w:rPr>
        <w:t xml:space="preserve">Du kan selv avgjøre tidspunkt for offentliggjøring av møteinnkallingen. </w:t>
      </w:r>
      <w:r w:rsidRPr="00EF1B61">
        <w:rPr>
          <w:b/>
          <w:i/>
          <w:color w:val="385623" w:themeColor="accent6" w:themeShade="80"/>
          <w:lang w:val="nb-NO"/>
        </w:rPr>
        <w:t xml:space="preserve">Når du ønsker at møteinnkallingen skal være tilgjengelig fra </w:t>
      </w:r>
      <w:r w:rsidR="0034390B" w:rsidRPr="00EF1B61">
        <w:rPr>
          <w:b/>
          <w:i/>
          <w:color w:val="385623" w:themeColor="accent6" w:themeShade="80"/>
          <w:lang w:val="nb-NO"/>
        </w:rPr>
        <w:t>søkebildet i</w:t>
      </w:r>
      <w:r w:rsidRPr="00EF1B61">
        <w:rPr>
          <w:b/>
          <w:i/>
          <w:color w:val="385623" w:themeColor="accent6" w:themeShade="80"/>
          <w:lang w:val="nb-NO"/>
        </w:rPr>
        <w:t xml:space="preserve"> </w:t>
      </w:r>
      <w:proofErr w:type="spellStart"/>
      <w:r w:rsidRPr="00EF1B61">
        <w:rPr>
          <w:b/>
          <w:i/>
          <w:color w:val="385623" w:themeColor="accent6" w:themeShade="80"/>
          <w:lang w:val="nb-NO"/>
        </w:rPr>
        <w:t>Ephorte</w:t>
      </w:r>
      <w:proofErr w:type="spellEnd"/>
      <w:r w:rsidRPr="00EF1B61">
        <w:rPr>
          <w:b/>
          <w:i/>
          <w:color w:val="385623" w:themeColor="accent6" w:themeShade="80"/>
          <w:lang w:val="nb-NO"/>
        </w:rPr>
        <w:t xml:space="preserve"> </w:t>
      </w:r>
      <w:r w:rsidRPr="00EF1B61">
        <w:rPr>
          <w:b/>
          <w:bCs/>
          <w:i/>
          <w:color w:val="385623" w:themeColor="accent6" w:themeShade="80"/>
          <w:lang w:val="nb-NO"/>
        </w:rPr>
        <w:t>(</w:t>
      </w:r>
      <w:r w:rsidRPr="00EF1B61">
        <w:rPr>
          <w:b/>
          <w:i/>
          <w:color w:val="385623" w:themeColor="accent6" w:themeShade="80"/>
          <w:lang w:val="nb-NO"/>
        </w:rPr>
        <w:t xml:space="preserve">for de som er autorisert til å lese denne), skal </w:t>
      </w:r>
      <w:r w:rsidR="0034390B" w:rsidRPr="00EF1B61">
        <w:rPr>
          <w:b/>
          <w:i/>
          <w:color w:val="385623" w:themeColor="accent6" w:themeShade="80"/>
          <w:lang w:val="nb-NO"/>
        </w:rPr>
        <w:t>du åpne</w:t>
      </w:r>
      <w:r w:rsidRPr="00EF1B61">
        <w:rPr>
          <w:b/>
          <w:i/>
          <w:color w:val="385623" w:themeColor="accent6" w:themeShade="80"/>
          <w:lang w:val="nb-NO"/>
        </w:rPr>
        <w:t xml:space="preserve"> fanen Dokumenter, peke på møteinnkallingen, velge Egenskaper på hurtigmenyen og endre status fra </w:t>
      </w:r>
      <w:r w:rsidRPr="00EF1B61">
        <w:rPr>
          <w:b/>
          <w:bCs/>
          <w:i/>
          <w:color w:val="385623" w:themeColor="accent6" w:themeShade="80"/>
          <w:lang w:val="nb-NO"/>
        </w:rPr>
        <w:t>R</w:t>
      </w:r>
      <w:r w:rsidRPr="00EF1B61">
        <w:rPr>
          <w:b/>
          <w:i/>
          <w:color w:val="385623" w:themeColor="accent6" w:themeShade="80"/>
          <w:lang w:val="nb-NO"/>
        </w:rPr>
        <w:t xml:space="preserve"> (reservert) til </w:t>
      </w:r>
      <w:r w:rsidRPr="00EF1B61">
        <w:rPr>
          <w:b/>
          <w:bCs/>
          <w:i/>
          <w:color w:val="385623" w:themeColor="accent6" w:themeShade="80"/>
          <w:lang w:val="nb-NO"/>
        </w:rPr>
        <w:t>G</w:t>
      </w:r>
      <w:r w:rsidRPr="00EF1B61">
        <w:rPr>
          <w:b/>
          <w:i/>
          <w:color w:val="385623" w:themeColor="accent6" w:themeShade="80"/>
          <w:lang w:val="nb-NO"/>
        </w:rPr>
        <w:t xml:space="preserve"> (godkjent av leder). Status for møtedokumentet endres normalt i forbindelse med utsendelse av møteinnkalling til medlemmer av utvalget.</w:t>
      </w:r>
    </w:p>
    <w:p w14:paraId="748F692D" w14:textId="77777777" w:rsidR="00DF45A2" w:rsidRPr="00EF1B61" w:rsidRDefault="00DF45A2" w:rsidP="0F3BAD46">
      <w:pPr>
        <w:pStyle w:val="Liste"/>
        <w:ind w:left="2835" w:firstLine="0"/>
        <w:rPr>
          <w:lang w:val="nb-NO"/>
        </w:rPr>
      </w:pPr>
      <w:r w:rsidRPr="00EF1B61">
        <w:rPr>
          <w:b/>
          <w:bCs/>
          <w:lang w:val="nb-NO"/>
        </w:rPr>
        <w:t xml:space="preserve">Det med grønn skrift har ikke vært praksis hos oss. Når vi sender for utlegging på nett, sender vi ei </w:t>
      </w:r>
      <w:proofErr w:type="spellStart"/>
      <w:r w:rsidRPr="00EF1B61">
        <w:rPr>
          <w:b/>
          <w:bCs/>
          <w:lang w:val="nb-NO"/>
        </w:rPr>
        <w:t>wordfil</w:t>
      </w:r>
      <w:proofErr w:type="spellEnd"/>
      <w:r w:rsidRPr="00EF1B61">
        <w:rPr>
          <w:b/>
          <w:bCs/>
          <w:lang w:val="nb-NO"/>
        </w:rPr>
        <w:t xml:space="preserve"> der saker unntatt </w:t>
      </w:r>
      <w:proofErr w:type="spellStart"/>
      <w:r w:rsidRPr="00EF1B61">
        <w:rPr>
          <w:b/>
          <w:bCs/>
          <w:lang w:val="nb-NO"/>
        </w:rPr>
        <w:t>off</w:t>
      </w:r>
      <w:proofErr w:type="spellEnd"/>
      <w:r w:rsidRPr="00EF1B61">
        <w:rPr>
          <w:b/>
          <w:bCs/>
          <w:lang w:val="nb-NO"/>
        </w:rPr>
        <w:t xml:space="preserve"> er tatt ut. Når vi </w:t>
      </w:r>
      <w:proofErr w:type="spellStart"/>
      <w:r w:rsidRPr="00EF1B61">
        <w:rPr>
          <w:b/>
          <w:bCs/>
          <w:lang w:val="nb-NO"/>
        </w:rPr>
        <w:t>evt</w:t>
      </w:r>
      <w:proofErr w:type="spellEnd"/>
      <w:r w:rsidRPr="00EF1B61">
        <w:rPr>
          <w:b/>
          <w:bCs/>
          <w:lang w:val="nb-NO"/>
        </w:rPr>
        <w:t xml:space="preserve"> skal bruke innsynsmodul el. Må vi endre denne rutinen. </w:t>
      </w:r>
    </w:p>
    <w:p w14:paraId="3CC2CAE6" w14:textId="77777777" w:rsidR="00515D44" w:rsidRDefault="41D2F7EA" w:rsidP="41D2F7EA">
      <w:pPr>
        <w:pStyle w:val="Liste"/>
        <w:ind w:left="2835" w:firstLine="0"/>
        <w:rPr>
          <w:lang w:val="nb-NO"/>
        </w:rPr>
      </w:pPr>
      <w:r w:rsidRPr="41D2F7EA">
        <w:rPr>
          <w:lang w:val="nb-NO"/>
        </w:rPr>
        <w:t xml:space="preserve">Ved å sette tilgangskode </w:t>
      </w:r>
      <w:r w:rsidR="0034390B" w:rsidRPr="41D2F7EA">
        <w:rPr>
          <w:lang w:val="nb-NO"/>
        </w:rPr>
        <w:t>på journalpost</w:t>
      </w:r>
      <w:r w:rsidRPr="41D2F7EA">
        <w:rPr>
          <w:lang w:val="nb-NO"/>
        </w:rPr>
        <w:t xml:space="preserve"> opprettet som S dokument ønsker en å unnta hele dokumentet fra offentlig møteinnkalling.</w:t>
      </w:r>
    </w:p>
    <w:p w14:paraId="17EEB498" w14:textId="77777777" w:rsidR="00515D44" w:rsidRDefault="00515D44">
      <w:pPr>
        <w:pStyle w:val="Liste"/>
        <w:ind w:left="2835" w:firstLine="0"/>
        <w:rPr>
          <w:lang w:val="nb-NO"/>
        </w:rPr>
      </w:pPr>
    </w:p>
    <w:p w14:paraId="3B92F94B" w14:textId="77777777" w:rsidR="00515D44" w:rsidRPr="00EF1B61" w:rsidRDefault="41D2F7EA" w:rsidP="41D2F7EA">
      <w:pPr>
        <w:ind w:left="2835"/>
        <w:rPr>
          <w:lang w:val="nb-NO"/>
        </w:rPr>
      </w:pPr>
      <w:r w:rsidRPr="00EF1B61">
        <w:rPr>
          <w:lang w:val="nb-NO"/>
        </w:rPr>
        <w:t xml:space="preserve">Unntatt </w:t>
      </w:r>
      <w:r w:rsidR="0034390B" w:rsidRPr="00EF1B61">
        <w:rPr>
          <w:lang w:val="nb-NO"/>
        </w:rPr>
        <w:t>offentlig dokumenter</w:t>
      </w:r>
      <w:r w:rsidRPr="00EF1B61">
        <w:rPr>
          <w:lang w:val="nb-NO"/>
        </w:rPr>
        <w:t xml:space="preserve"> </w:t>
      </w:r>
      <w:r w:rsidR="00C23604" w:rsidRPr="00EF1B61">
        <w:rPr>
          <w:b/>
          <w:bCs/>
          <w:lang w:val="nb-NO"/>
        </w:rPr>
        <w:t xml:space="preserve">deles </w:t>
      </w:r>
      <w:r w:rsidRPr="00EF1B61">
        <w:rPr>
          <w:b/>
          <w:bCs/>
          <w:lang w:val="nb-NO"/>
        </w:rPr>
        <w:t>ut til medlemmer</w:t>
      </w:r>
      <w:r w:rsidR="00DF45A2" w:rsidRPr="00EF1B61">
        <w:rPr>
          <w:b/>
          <w:bCs/>
          <w:lang w:val="nb-NO"/>
        </w:rPr>
        <w:t xml:space="preserve"> i møtet</w:t>
      </w:r>
      <w:r w:rsidRPr="00EF1B61">
        <w:rPr>
          <w:lang w:val="nb-NO"/>
        </w:rPr>
        <w:t xml:space="preserve">. </w:t>
      </w:r>
    </w:p>
    <w:p w14:paraId="1072966E" w14:textId="77777777" w:rsidR="00515D44" w:rsidRDefault="00515D44">
      <w:pPr>
        <w:ind w:left="2835"/>
        <w:rPr>
          <w:lang w:val="nb-NO"/>
        </w:rPr>
      </w:pPr>
      <w:r>
        <w:rPr>
          <w:lang w:val="nb-NO"/>
        </w:rPr>
        <w:br w:type="page"/>
      </w:r>
    </w:p>
    <w:p w14:paraId="1701A7D2" w14:textId="77777777" w:rsidR="00515D44" w:rsidRDefault="00515D44">
      <w:pPr>
        <w:pStyle w:val="Definition"/>
        <w:spacing w:before="0"/>
        <w:rPr>
          <w:lang w:val="nb-NO"/>
        </w:rPr>
      </w:pPr>
    </w:p>
    <w:p w14:paraId="358FDD0F" w14:textId="77777777" w:rsidR="00515D44" w:rsidRDefault="00515D44">
      <w:pPr>
        <w:pStyle w:val="TOCBase"/>
        <w:tabs>
          <w:tab w:val="clear" w:pos="9400"/>
        </w:tabs>
        <w:rPr>
          <w:lang w:val="nb-NO"/>
        </w:rPr>
      </w:pPr>
    </w:p>
    <w:p w14:paraId="6B206402" w14:textId="77777777" w:rsidR="00515D44" w:rsidRDefault="00515D44">
      <w:pPr>
        <w:pStyle w:val="TOCBase"/>
        <w:tabs>
          <w:tab w:val="clear" w:pos="9400"/>
        </w:tabs>
        <w:rPr>
          <w:lang w:val="nb-NO"/>
        </w:rPr>
      </w:pPr>
    </w:p>
    <w:p w14:paraId="54A99F94" w14:textId="77777777" w:rsidR="00515D44" w:rsidRDefault="41D2F7EA" w:rsidP="41D2F7EA">
      <w:pPr>
        <w:pStyle w:val="Overskrift2"/>
        <w:rPr>
          <w:lang w:val="nb-NO"/>
        </w:rPr>
      </w:pPr>
      <w:bookmarkStart w:id="257" w:name="_Toc524927155"/>
      <w:bookmarkStart w:id="258" w:name="_Toc524933216"/>
      <w:bookmarkStart w:id="259" w:name="_Toc524939103"/>
      <w:bookmarkStart w:id="260" w:name="_Toc525115650"/>
      <w:bookmarkStart w:id="261" w:name="_Toc525446563"/>
      <w:bookmarkStart w:id="262" w:name="_Toc525446733"/>
      <w:bookmarkStart w:id="263" w:name="_Toc526085568"/>
      <w:bookmarkStart w:id="264" w:name="_Toc527517729"/>
      <w:bookmarkStart w:id="265" w:name="_Toc527524406"/>
      <w:bookmarkStart w:id="266" w:name="_Toc532176202"/>
      <w:bookmarkStart w:id="267" w:name="_Toc532176252"/>
      <w:bookmarkStart w:id="268" w:name="_Toc55363248"/>
      <w:r w:rsidRPr="0034390B">
        <w:rPr>
          <w:lang w:val="nb-NO"/>
        </w:rPr>
        <w:t>Møteprotokoll</w:t>
      </w:r>
      <w:bookmarkEnd w:id="257"/>
      <w:bookmarkEnd w:id="258"/>
      <w:bookmarkEnd w:id="259"/>
      <w:bookmarkEnd w:id="260"/>
      <w:bookmarkEnd w:id="261"/>
      <w:bookmarkEnd w:id="262"/>
      <w:bookmarkEnd w:id="263"/>
      <w:bookmarkEnd w:id="264"/>
      <w:bookmarkEnd w:id="265"/>
      <w:bookmarkEnd w:id="266"/>
      <w:bookmarkEnd w:id="267"/>
      <w:bookmarkEnd w:id="268"/>
    </w:p>
    <w:p w14:paraId="0A5BDE8A" w14:textId="77777777" w:rsidR="00515D44" w:rsidRDefault="00515D44">
      <w:pPr>
        <w:ind w:left="2977"/>
        <w:rPr>
          <w:lang w:val="nb-NO"/>
        </w:rPr>
      </w:pPr>
    </w:p>
    <w:p w14:paraId="01750B95" w14:textId="77777777" w:rsidR="00515D44" w:rsidRDefault="00515D44">
      <w:pPr>
        <w:rPr>
          <w:lang w:val="nb-NO"/>
        </w:rPr>
      </w:pPr>
      <w:r>
        <w:rPr>
          <w:lang w:val="nb-NO"/>
        </w:rPr>
        <w:tab/>
      </w:r>
      <w:r>
        <w:rPr>
          <w:lang w:val="nb-NO"/>
        </w:rPr>
        <w:tab/>
      </w:r>
      <w:r>
        <w:rPr>
          <w:lang w:val="nb-NO"/>
        </w:rPr>
        <w:tab/>
      </w:r>
      <w:r>
        <w:rPr>
          <w:lang w:val="nb-NO"/>
        </w:rPr>
        <w:tab/>
      </w:r>
    </w:p>
    <w:p w14:paraId="024A167E" w14:textId="77777777" w:rsidR="00515D44" w:rsidRDefault="41D2F7EA">
      <w:pPr>
        <w:pStyle w:val="Brdtekstinnrykk2"/>
      </w:pPr>
      <w:r>
        <w:t>Hvis utvalget fatter vedtak om utsettelse eller endrer behandlingsrekkefølge (saksgang), skal saksdokumentets behandling oppdateres av møtesekretær.</w:t>
      </w:r>
    </w:p>
    <w:p w14:paraId="6F4D9E90" w14:textId="77777777" w:rsidR="00515D44" w:rsidRDefault="00515D44">
      <w:pPr>
        <w:pStyle w:val="Brdtekstinnrykk2"/>
      </w:pPr>
    </w:p>
    <w:p w14:paraId="0FC8E7E5" w14:textId="77777777" w:rsidR="00515D44" w:rsidRDefault="0F3BAD46">
      <w:pPr>
        <w:pStyle w:val="Brdtekstinnrykk2"/>
      </w:pPr>
      <w:r>
        <w:t xml:space="preserve">Før klargjøring av møteprotokoll skal frammøte </w:t>
      </w:r>
      <w:r w:rsidR="0034390B">
        <w:t>auto registreres</w:t>
      </w:r>
      <w:r>
        <w:t>.</w:t>
      </w:r>
    </w:p>
    <w:p w14:paraId="297504CC" w14:textId="77777777" w:rsidR="00515D44" w:rsidRDefault="41D2F7EA">
      <w:pPr>
        <w:pStyle w:val="Brdtekstinnrykk2"/>
      </w:pPr>
      <w:r>
        <w:t xml:space="preserve">Når møteprotokollen </w:t>
      </w:r>
      <w:r w:rsidR="0034390B">
        <w:t>genereres hentes</w:t>
      </w:r>
      <w:r>
        <w:t xml:space="preserve"> medlemmer og varamedlemmer eventuelt andre registrerte medlemmer frem. </w:t>
      </w:r>
    </w:p>
    <w:p w14:paraId="0945E054" w14:textId="77777777" w:rsidR="00515D44" w:rsidRDefault="41D2F7EA" w:rsidP="41D2F7EA">
      <w:pPr>
        <w:ind w:left="2977"/>
        <w:rPr>
          <w:lang w:val="nb-NO"/>
        </w:rPr>
      </w:pPr>
      <w:r w:rsidRPr="41D2F7EA">
        <w:rPr>
          <w:lang w:val="nb-NO"/>
        </w:rPr>
        <w:t xml:space="preserve">Registrer eventuelle endringer i forbindelse med frammøte </w:t>
      </w:r>
      <w:r w:rsidRPr="41D2F7EA">
        <w:rPr>
          <w:b/>
          <w:bCs/>
          <w:lang w:val="nb-NO"/>
        </w:rPr>
        <w:t>før generering av</w:t>
      </w:r>
      <w:r w:rsidRPr="41D2F7EA">
        <w:rPr>
          <w:lang w:val="nb-NO"/>
        </w:rPr>
        <w:t xml:space="preserve"> møteprotokollen.</w:t>
      </w:r>
    </w:p>
    <w:p w14:paraId="58BB9E4D" w14:textId="77777777" w:rsidR="00515D44" w:rsidRDefault="00515D44">
      <w:pPr>
        <w:ind w:left="2977"/>
        <w:rPr>
          <w:lang w:val="nb-NO"/>
        </w:rPr>
      </w:pPr>
    </w:p>
    <w:p w14:paraId="30B4DB1F" w14:textId="77777777" w:rsidR="00515D44" w:rsidRDefault="41D2F7EA" w:rsidP="41D2F7EA">
      <w:pPr>
        <w:ind w:left="2977"/>
        <w:rPr>
          <w:lang w:val="nb-NO"/>
        </w:rPr>
      </w:pPr>
      <w:r w:rsidRPr="41D2F7EA">
        <w:rPr>
          <w:lang w:val="nb-NO"/>
        </w:rPr>
        <w:t>Andre generelle opplysninger føres på forsida i møteprotokollen.</w:t>
      </w:r>
    </w:p>
    <w:p w14:paraId="2547045D" w14:textId="77777777" w:rsidR="00515D44" w:rsidRDefault="00515D44">
      <w:pPr>
        <w:ind w:left="2977"/>
        <w:rPr>
          <w:lang w:val="nb-NO"/>
        </w:rPr>
      </w:pPr>
    </w:p>
    <w:p w14:paraId="307F1DEE" w14:textId="77777777" w:rsidR="00DF45A2" w:rsidRPr="00EF1B61" w:rsidRDefault="00DF45A2" w:rsidP="41D2F7EA">
      <w:pPr>
        <w:ind w:left="2977"/>
        <w:rPr>
          <w:lang w:val="nb-NO"/>
        </w:rPr>
      </w:pPr>
      <w:r w:rsidRPr="00EF1B61">
        <w:rPr>
          <w:lang w:val="nb-NO"/>
        </w:rPr>
        <w:t xml:space="preserve">Møteprotokollen blir godkjent som første sak i påfølgende møte. </w:t>
      </w:r>
    </w:p>
    <w:p w14:paraId="17AC0B81" w14:textId="77777777" w:rsidR="00515D44" w:rsidRDefault="00515D44">
      <w:pPr>
        <w:ind w:left="2977"/>
        <w:rPr>
          <w:color w:val="FF0000"/>
          <w:lang w:val="nb-NO"/>
        </w:rPr>
      </w:pPr>
    </w:p>
    <w:p w14:paraId="3E4217C0" w14:textId="77777777" w:rsidR="00515D44" w:rsidRPr="00EF1B61" w:rsidRDefault="41D2F7EA" w:rsidP="41D2F7EA">
      <w:pPr>
        <w:pStyle w:val="Brdtekst"/>
        <w:ind w:left="2977"/>
        <w:rPr>
          <w:b/>
          <w:i/>
          <w:color w:val="385623" w:themeColor="accent6" w:themeShade="80"/>
          <w:lang w:val="nb-NO"/>
        </w:rPr>
      </w:pPr>
      <w:r w:rsidRPr="00EF1B61">
        <w:rPr>
          <w:b/>
          <w:i/>
          <w:color w:val="385623" w:themeColor="accent6" w:themeShade="80"/>
          <w:lang w:val="nb-NO"/>
        </w:rPr>
        <w:t xml:space="preserve">Ønsker </w:t>
      </w:r>
      <w:r w:rsidR="0034390B" w:rsidRPr="00EF1B61">
        <w:rPr>
          <w:b/>
          <w:i/>
          <w:color w:val="385623" w:themeColor="accent6" w:themeShade="80"/>
          <w:lang w:val="nb-NO"/>
        </w:rPr>
        <w:t>en at</w:t>
      </w:r>
      <w:r w:rsidRPr="00EF1B61">
        <w:rPr>
          <w:b/>
          <w:i/>
          <w:color w:val="385623" w:themeColor="accent6" w:themeShade="80"/>
          <w:lang w:val="nb-NO"/>
        </w:rPr>
        <w:t xml:space="preserve"> vedtaket blir beskyttet ved generering av offentlig møteprotokoll legges tilgangskode på behandlingen i et saksframlegg.</w:t>
      </w:r>
    </w:p>
    <w:p w14:paraId="0895E9F5" w14:textId="77777777" w:rsidR="00515D44" w:rsidRPr="00EF1B61" w:rsidRDefault="00515D44">
      <w:pPr>
        <w:ind w:left="2977"/>
        <w:rPr>
          <w:b/>
          <w:i/>
          <w:color w:val="385623" w:themeColor="accent6" w:themeShade="80"/>
          <w:lang w:val="nb-NO"/>
        </w:rPr>
      </w:pPr>
    </w:p>
    <w:p w14:paraId="7A3D213C" w14:textId="77777777" w:rsidR="00515D44" w:rsidRPr="00EF1B61" w:rsidRDefault="41D2F7EA" w:rsidP="41D2F7EA">
      <w:pPr>
        <w:pStyle w:val="Liste"/>
        <w:ind w:left="2977" w:firstLine="0"/>
        <w:rPr>
          <w:b/>
          <w:i/>
          <w:color w:val="385623" w:themeColor="accent6" w:themeShade="80"/>
          <w:lang w:val="nb-NO"/>
        </w:rPr>
      </w:pPr>
      <w:r w:rsidRPr="00EF1B61">
        <w:rPr>
          <w:b/>
          <w:bCs/>
          <w:i/>
          <w:color w:val="385623" w:themeColor="accent6" w:themeShade="80"/>
          <w:lang w:val="nb-NO"/>
        </w:rPr>
        <w:t>Hvis møteprotokollen inneholder saker som er unntatt offentlighet, må en legge tilgangskode på møteprotokollen og deretter generere en offentlig møteprotokoll.</w:t>
      </w:r>
      <w:r w:rsidRPr="00EF1B61">
        <w:rPr>
          <w:b/>
          <w:i/>
          <w:color w:val="385623" w:themeColor="accent6" w:themeShade="80"/>
          <w:lang w:val="nb-NO"/>
        </w:rPr>
        <w:t xml:space="preserve"> Dette gjøres ved å gå til fanen Dokumenter, pek på møteprotokoll og velg Egenskaper fra hurtigmenyen. I feltet Tilgangskode skal du velge kode MU under fanen Detaljer. </w:t>
      </w:r>
    </w:p>
    <w:p w14:paraId="1630F4B5" w14:textId="77777777" w:rsidR="00515D44" w:rsidRPr="00EF1B61" w:rsidRDefault="41D2F7EA" w:rsidP="41D2F7EA">
      <w:pPr>
        <w:pStyle w:val="Liste"/>
        <w:ind w:left="2977" w:firstLine="0"/>
        <w:rPr>
          <w:color w:val="385623" w:themeColor="accent6" w:themeShade="80"/>
          <w:lang w:val="nb-NO"/>
        </w:rPr>
      </w:pPr>
      <w:r w:rsidRPr="00EF1B61">
        <w:rPr>
          <w:b/>
          <w:i/>
          <w:color w:val="385623" w:themeColor="accent6" w:themeShade="80"/>
          <w:lang w:val="nb-NO"/>
        </w:rPr>
        <w:t>Generer så en offentlig møteprotokoll</w:t>
      </w:r>
      <w:r w:rsidRPr="00EF1B61">
        <w:rPr>
          <w:color w:val="385623" w:themeColor="accent6" w:themeShade="80"/>
          <w:lang w:val="nb-NO"/>
        </w:rPr>
        <w:t>.</w:t>
      </w:r>
    </w:p>
    <w:p w14:paraId="6F288B9C" w14:textId="77777777" w:rsidR="00DF45A2" w:rsidRPr="00EF1B61" w:rsidRDefault="00DF45A2" w:rsidP="00DF45A2">
      <w:pPr>
        <w:pStyle w:val="Liste"/>
        <w:ind w:left="2835" w:firstLine="0"/>
        <w:rPr>
          <w:lang w:val="nb-NO"/>
        </w:rPr>
      </w:pPr>
      <w:r w:rsidRPr="00EF1B61">
        <w:rPr>
          <w:b/>
          <w:bCs/>
          <w:lang w:val="nb-NO"/>
        </w:rPr>
        <w:t xml:space="preserve">Det med grønn skrift har ikke vært praksis hos oss. Når vi sender for utlegging på nett, sender vi ei </w:t>
      </w:r>
      <w:proofErr w:type="spellStart"/>
      <w:r w:rsidRPr="00EF1B61">
        <w:rPr>
          <w:b/>
          <w:bCs/>
          <w:lang w:val="nb-NO"/>
        </w:rPr>
        <w:t>wordfil</w:t>
      </w:r>
      <w:proofErr w:type="spellEnd"/>
      <w:r w:rsidRPr="00EF1B61">
        <w:rPr>
          <w:b/>
          <w:bCs/>
          <w:lang w:val="nb-NO"/>
        </w:rPr>
        <w:t xml:space="preserve"> der saker unntatt </w:t>
      </w:r>
      <w:proofErr w:type="spellStart"/>
      <w:r w:rsidRPr="00EF1B61">
        <w:rPr>
          <w:b/>
          <w:bCs/>
          <w:lang w:val="nb-NO"/>
        </w:rPr>
        <w:t>off</w:t>
      </w:r>
      <w:proofErr w:type="spellEnd"/>
      <w:r w:rsidRPr="00EF1B61">
        <w:rPr>
          <w:b/>
          <w:bCs/>
          <w:lang w:val="nb-NO"/>
        </w:rPr>
        <w:t xml:space="preserve"> er tatt ut. Når vi </w:t>
      </w:r>
      <w:proofErr w:type="spellStart"/>
      <w:r w:rsidRPr="00EF1B61">
        <w:rPr>
          <w:b/>
          <w:bCs/>
          <w:lang w:val="nb-NO"/>
        </w:rPr>
        <w:t>evt</w:t>
      </w:r>
      <w:proofErr w:type="spellEnd"/>
      <w:r w:rsidRPr="00EF1B61">
        <w:rPr>
          <w:b/>
          <w:bCs/>
          <w:lang w:val="nb-NO"/>
        </w:rPr>
        <w:t xml:space="preserve"> skal bruke innsynsmodul el. Må vi endre denne rutinen. </w:t>
      </w:r>
    </w:p>
    <w:p w14:paraId="0180C0EF" w14:textId="77777777" w:rsidR="00515D44" w:rsidRDefault="00515D44">
      <w:pPr>
        <w:ind w:left="2977"/>
        <w:rPr>
          <w:color w:val="FF0000"/>
          <w:lang w:val="nb-NO"/>
        </w:rPr>
      </w:pPr>
    </w:p>
    <w:p w14:paraId="43763B9C" w14:textId="77777777" w:rsidR="00515D44" w:rsidRDefault="00515D44">
      <w:pPr>
        <w:ind w:left="2977"/>
        <w:rPr>
          <w:lang w:val="nb-NO"/>
        </w:rPr>
      </w:pPr>
    </w:p>
    <w:p w14:paraId="29D99EA6" w14:textId="77777777" w:rsidR="00515D44" w:rsidRDefault="00515D44">
      <w:pPr>
        <w:ind w:left="2977"/>
        <w:rPr>
          <w:lang w:val="nb-NO"/>
        </w:rPr>
      </w:pPr>
    </w:p>
    <w:p w14:paraId="1CA8167B" w14:textId="77777777" w:rsidR="00515D44" w:rsidRDefault="0034390B">
      <w:pPr>
        <w:pStyle w:val="Overskrift2"/>
      </w:pPr>
      <w:bookmarkStart w:id="269" w:name="_Toc524927156"/>
      <w:bookmarkStart w:id="270" w:name="_Toc524933217"/>
      <w:bookmarkStart w:id="271" w:name="_Toc524939104"/>
      <w:bookmarkStart w:id="272" w:name="_Toc525115651"/>
      <w:bookmarkStart w:id="273" w:name="_Toc525446564"/>
      <w:bookmarkStart w:id="274" w:name="_Toc525446734"/>
      <w:bookmarkStart w:id="275" w:name="_Toc526085569"/>
      <w:bookmarkStart w:id="276" w:name="_Toc527517730"/>
      <w:bookmarkStart w:id="277" w:name="_Toc527524407"/>
      <w:bookmarkStart w:id="278" w:name="_Toc532176203"/>
      <w:bookmarkStart w:id="279" w:name="_Toc532176253"/>
      <w:bookmarkStart w:id="280" w:name="_Toc55363249"/>
      <w:proofErr w:type="spellStart"/>
      <w:r w:rsidRPr="0034390B">
        <w:t>Ekspidisjon</w:t>
      </w:r>
      <w:proofErr w:type="spellEnd"/>
      <w:r w:rsidR="0F3BAD46" w:rsidRPr="0034390B">
        <w:t xml:space="preserve"> av </w:t>
      </w:r>
      <w:proofErr w:type="spellStart"/>
      <w:r w:rsidR="0F3BAD46" w:rsidRPr="0034390B">
        <w:t>vedtak</w:t>
      </w:r>
      <w:bookmarkEnd w:id="269"/>
      <w:bookmarkEnd w:id="270"/>
      <w:bookmarkEnd w:id="271"/>
      <w:bookmarkEnd w:id="272"/>
      <w:bookmarkEnd w:id="273"/>
      <w:bookmarkEnd w:id="274"/>
      <w:bookmarkEnd w:id="275"/>
      <w:bookmarkEnd w:id="276"/>
      <w:bookmarkEnd w:id="277"/>
      <w:bookmarkEnd w:id="278"/>
      <w:bookmarkEnd w:id="279"/>
      <w:bookmarkEnd w:id="280"/>
      <w:proofErr w:type="spellEnd"/>
    </w:p>
    <w:p w14:paraId="77732DCB" w14:textId="77777777" w:rsidR="00515D44" w:rsidRDefault="41D2F7EA" w:rsidP="41D2F7EA">
      <w:pPr>
        <w:pStyle w:val="Brdtekst"/>
        <w:rPr>
          <w:lang w:val="nb-NO"/>
        </w:rPr>
      </w:pPr>
      <w:r w:rsidRPr="41D2F7EA">
        <w:rPr>
          <w:lang w:val="nb-NO"/>
        </w:rPr>
        <w:t xml:space="preserve">Saksbehandler sørger for at vedtak fattet av utvalg ekspederes til parter i saken. </w:t>
      </w:r>
    </w:p>
    <w:p w14:paraId="18B0BF08" w14:textId="77777777" w:rsidR="00515D44" w:rsidRDefault="41D2F7EA" w:rsidP="41D2F7EA">
      <w:pPr>
        <w:pStyle w:val="Brdtekst"/>
        <w:rPr>
          <w:lang w:val="nb-NO"/>
        </w:rPr>
      </w:pPr>
      <w:r w:rsidRPr="41D2F7EA">
        <w:rPr>
          <w:lang w:val="nb-NO"/>
        </w:rPr>
        <w:t>Vedtaket ekspederes som et ordinært utgående saksdokument med eventuell kopi til intern instans som har ansvar for at vedtaket blir fulgt opp.</w:t>
      </w:r>
    </w:p>
    <w:p w14:paraId="4F9D5A2A" w14:textId="77777777" w:rsidR="00515D44" w:rsidRDefault="00515D44">
      <w:pPr>
        <w:rPr>
          <w:lang w:val="nb-NO"/>
        </w:rPr>
        <w:sectPr w:rsidR="00515D44">
          <w:footerReference w:type="even" r:id="rId20"/>
          <w:type w:val="oddPage"/>
          <w:pgSz w:w="11909" w:h="16834"/>
          <w:pgMar w:top="1440" w:right="1080" w:bottom="1440" w:left="1440" w:header="504" w:footer="708" w:gutter="0"/>
          <w:paperSrc w:first="61973" w:other="61973"/>
          <w:cols w:space="708"/>
        </w:sectPr>
      </w:pPr>
    </w:p>
    <w:p w14:paraId="6298E94D" w14:textId="77777777" w:rsidR="00515D44" w:rsidRDefault="41D2F7EA" w:rsidP="41D2F7EA">
      <w:pPr>
        <w:pStyle w:val="Overskrift1"/>
        <w:rPr>
          <w:lang w:val="nb-NO"/>
        </w:rPr>
      </w:pPr>
      <w:bookmarkStart w:id="281" w:name="_Toc524744350"/>
      <w:bookmarkStart w:id="282" w:name="_Toc524749112"/>
      <w:bookmarkStart w:id="283" w:name="_Toc524750139"/>
      <w:bookmarkStart w:id="284" w:name="_Toc525446565"/>
      <w:bookmarkStart w:id="285" w:name="_Toc525446735"/>
      <w:bookmarkStart w:id="286" w:name="_Toc526085570"/>
      <w:bookmarkStart w:id="287" w:name="_Toc527517731"/>
      <w:bookmarkStart w:id="288" w:name="_Toc527524408"/>
      <w:bookmarkStart w:id="289" w:name="_Toc532176204"/>
      <w:bookmarkStart w:id="290" w:name="_Toc532176254"/>
      <w:bookmarkStart w:id="291" w:name="_Toc55363250"/>
      <w:bookmarkStart w:id="292" w:name="GlossaryHeading"/>
      <w:bookmarkStart w:id="293" w:name="_Toc524743717"/>
      <w:r w:rsidRPr="41D2F7EA">
        <w:rPr>
          <w:lang w:val="nb-NO"/>
        </w:rPr>
        <w:lastRenderedPageBreak/>
        <w:t>Forholdet til offentligheten</w:t>
      </w:r>
      <w:bookmarkEnd w:id="281"/>
      <w:bookmarkEnd w:id="282"/>
      <w:bookmarkEnd w:id="283"/>
      <w:bookmarkEnd w:id="284"/>
      <w:bookmarkEnd w:id="285"/>
      <w:bookmarkEnd w:id="286"/>
      <w:bookmarkEnd w:id="287"/>
      <w:bookmarkEnd w:id="288"/>
      <w:bookmarkEnd w:id="289"/>
      <w:bookmarkEnd w:id="290"/>
      <w:bookmarkEnd w:id="291"/>
    </w:p>
    <w:p w14:paraId="1F3B2C54" w14:textId="77777777" w:rsidR="00515D44" w:rsidRDefault="41D2F7EA" w:rsidP="41D2F7EA">
      <w:pPr>
        <w:pStyle w:val="Overskrift2"/>
        <w:rPr>
          <w:lang w:val="nb-NO"/>
        </w:rPr>
      </w:pPr>
      <w:bookmarkStart w:id="294" w:name="_Toc524744351"/>
      <w:bookmarkStart w:id="295" w:name="_Toc524749113"/>
      <w:bookmarkStart w:id="296" w:name="_Toc524750140"/>
      <w:bookmarkStart w:id="297" w:name="_Toc525446566"/>
      <w:bookmarkStart w:id="298" w:name="_Toc525446736"/>
      <w:bookmarkStart w:id="299" w:name="_Toc526085571"/>
      <w:bookmarkStart w:id="300" w:name="_Toc527517732"/>
      <w:bookmarkStart w:id="301" w:name="_Toc527524409"/>
      <w:bookmarkStart w:id="302" w:name="_Toc532176205"/>
      <w:bookmarkStart w:id="303" w:name="_Toc532176255"/>
      <w:bookmarkStart w:id="304" w:name="_Toc55363251"/>
      <w:r w:rsidRPr="41D2F7EA">
        <w:rPr>
          <w:lang w:val="nb-NO"/>
        </w:rPr>
        <w:t>Offentlig journal</w:t>
      </w:r>
      <w:bookmarkEnd w:id="294"/>
      <w:bookmarkEnd w:id="295"/>
      <w:bookmarkEnd w:id="296"/>
      <w:bookmarkEnd w:id="297"/>
      <w:bookmarkEnd w:id="298"/>
      <w:bookmarkEnd w:id="299"/>
      <w:bookmarkEnd w:id="300"/>
      <w:bookmarkEnd w:id="301"/>
      <w:bookmarkEnd w:id="302"/>
      <w:bookmarkEnd w:id="303"/>
      <w:bookmarkEnd w:id="304"/>
    </w:p>
    <w:p w14:paraId="3C2067EF" w14:textId="77777777" w:rsidR="00515D44" w:rsidRDefault="41D2F7EA" w:rsidP="41D2F7EA">
      <w:pPr>
        <w:pStyle w:val="Overskrift3"/>
        <w:rPr>
          <w:lang w:val="nb-NO"/>
        </w:rPr>
      </w:pPr>
      <w:bookmarkStart w:id="305" w:name="_Toc55363252"/>
      <w:r w:rsidRPr="41D2F7EA">
        <w:rPr>
          <w:lang w:val="nb-NO"/>
        </w:rPr>
        <w:t>Offentliggjøring</w:t>
      </w:r>
      <w:bookmarkEnd w:id="305"/>
    </w:p>
    <w:p w14:paraId="4240185C" w14:textId="77777777" w:rsidR="00515D44" w:rsidRDefault="00515D44">
      <w:pPr>
        <w:pStyle w:val="Brdtekst"/>
        <w:rPr>
          <w:lang w:val="nb-NO"/>
        </w:rPr>
      </w:pPr>
    </w:p>
    <w:p w14:paraId="2FF367C6" w14:textId="77777777" w:rsidR="00515D44" w:rsidRDefault="41D2F7EA" w:rsidP="41D2F7EA">
      <w:pPr>
        <w:pStyle w:val="Brdtekst"/>
        <w:rPr>
          <w:i/>
          <w:iCs/>
          <w:lang w:val="nb-NO"/>
        </w:rPr>
      </w:pPr>
      <w:r w:rsidRPr="41D2F7EA">
        <w:rPr>
          <w:lang w:val="nb-NO"/>
        </w:rPr>
        <w:t xml:space="preserve">Offentlig journal gir grunnlag for å identifisere saker og dokumenter. Offentlighetslovens § 2 sier </w:t>
      </w:r>
      <w:r w:rsidR="0034390B" w:rsidRPr="41D2F7EA">
        <w:rPr>
          <w:lang w:val="nb-NO"/>
        </w:rPr>
        <w:t>at” forvaltningens</w:t>
      </w:r>
      <w:r w:rsidRPr="41D2F7EA">
        <w:rPr>
          <w:i/>
          <w:iCs/>
          <w:lang w:val="nb-NO"/>
        </w:rPr>
        <w:t xml:space="preserve"> saksdokumenter er offentlige så langt det ikke er gjort unntak i lov eller i medhold av lov”.</w:t>
      </w:r>
    </w:p>
    <w:p w14:paraId="27E0F56B" w14:textId="77777777" w:rsidR="00515D44" w:rsidRDefault="41D2F7EA" w:rsidP="41D2F7EA">
      <w:pPr>
        <w:pStyle w:val="Brdtekst"/>
        <w:rPr>
          <w:lang w:val="nb-NO"/>
        </w:rPr>
      </w:pPr>
      <w:r w:rsidRPr="41D2F7EA">
        <w:rPr>
          <w:lang w:val="nb-NO"/>
        </w:rPr>
        <w:t xml:space="preserve">Arkivleder har ansvaret for å ta ut en felles offentlig journal for </w:t>
      </w:r>
      <w:r w:rsidR="009C3148">
        <w:rPr>
          <w:lang w:val="nb-NO"/>
        </w:rPr>
        <w:t xml:space="preserve">kommunen. </w:t>
      </w:r>
      <w:r w:rsidRPr="41D2F7EA">
        <w:rPr>
          <w:lang w:val="nb-NO"/>
        </w:rPr>
        <w:t>Offentlig journal kjøres ut påfølgende arbeidsdag og legges ut på internett.</w:t>
      </w:r>
    </w:p>
    <w:p w14:paraId="7C33BF37" w14:textId="77777777" w:rsidR="00515D44" w:rsidRDefault="41D2F7EA" w:rsidP="41D2F7EA">
      <w:pPr>
        <w:pStyle w:val="Brdtekst"/>
        <w:rPr>
          <w:lang w:val="nb-NO"/>
        </w:rPr>
      </w:pPr>
      <w:r w:rsidRPr="41D2F7EA">
        <w:rPr>
          <w:lang w:val="nb-NO"/>
        </w:rPr>
        <w:t>Denne skal være utformet slik at den gir oversikt over alle inn- og utgående brev, samtidig som konfidensielle opplysninger er skjermet for innsyn</w:t>
      </w:r>
    </w:p>
    <w:p w14:paraId="683BADC5" w14:textId="77777777" w:rsidR="00515D44" w:rsidRDefault="0034390B" w:rsidP="0F3BAD46">
      <w:pPr>
        <w:pStyle w:val="Overskrift3"/>
        <w:rPr>
          <w:lang w:val="nb-NO"/>
        </w:rPr>
      </w:pPr>
      <w:r w:rsidRPr="0F3BAD46">
        <w:rPr>
          <w:lang w:val="nb-NO"/>
        </w:rPr>
        <w:t>Innsynsbegjæring</w:t>
      </w:r>
    </w:p>
    <w:p w14:paraId="54864418" w14:textId="77777777" w:rsidR="00515D44" w:rsidRDefault="0F3BAD46" w:rsidP="0F3BAD46">
      <w:pPr>
        <w:pStyle w:val="Brdtekst"/>
        <w:rPr>
          <w:lang w:val="nb-NO"/>
        </w:rPr>
      </w:pPr>
      <w:r w:rsidRPr="0F3BAD46">
        <w:rPr>
          <w:lang w:val="nb-NO"/>
        </w:rPr>
        <w:t>Kommunen praktiserer meroffentlighetsprinsippet.</w:t>
      </w:r>
      <w:r w:rsidRPr="0F3BAD46">
        <w:rPr>
          <w:b/>
          <w:bCs/>
          <w:lang w:val="nb-NO"/>
        </w:rPr>
        <w:t xml:space="preserve"> </w:t>
      </w:r>
      <w:r w:rsidRPr="0F3BAD46">
        <w:rPr>
          <w:lang w:val="nb-NO"/>
        </w:rPr>
        <w:t xml:space="preserve">Offentlighetsvurderingen foretas av den enkelte virksomhet, der rådmannen, virksomhetslederen eller den som har fått fullmakt til det, avgjør hvilke saksdokument som skal unntas fra offentlig innsyn. Unntakene blir registrert i </w:t>
      </w:r>
      <w:proofErr w:type="spellStart"/>
      <w:r w:rsidRPr="0F3BAD46">
        <w:rPr>
          <w:lang w:val="nb-NO"/>
        </w:rPr>
        <w:t>Ephorte</w:t>
      </w:r>
      <w:proofErr w:type="spellEnd"/>
      <w:r w:rsidRPr="0F3BAD46">
        <w:rPr>
          <w:lang w:val="nb-NO"/>
        </w:rPr>
        <w:t xml:space="preserve"> med lovhjemmel. Dokumenter som er vurdert eller skal vurderes unntatt offentlighet, gis også tilgangskode i systemet. For slike dokumenter tas det avgjørelse om innsyn i det enkelte tilfelle når det foreligger en begjæring.</w:t>
      </w:r>
    </w:p>
    <w:p w14:paraId="3DEF2B47" w14:textId="77777777" w:rsidR="00515D44" w:rsidRDefault="0F3BAD46" w:rsidP="0F3BAD46">
      <w:pPr>
        <w:pStyle w:val="Brdtekst"/>
        <w:rPr>
          <w:lang w:val="nb-NO"/>
        </w:rPr>
      </w:pPr>
      <w:r w:rsidRPr="0F3BAD46">
        <w:rPr>
          <w:lang w:val="nb-NO"/>
        </w:rPr>
        <w:t xml:space="preserve">Sentralarkivet behandler </w:t>
      </w:r>
      <w:r w:rsidR="0034390B" w:rsidRPr="0F3BAD46">
        <w:rPr>
          <w:lang w:val="nb-NO"/>
        </w:rPr>
        <w:t>innsynsbegjæring</w:t>
      </w:r>
      <w:r w:rsidRPr="0F3BAD46">
        <w:rPr>
          <w:lang w:val="nb-NO"/>
        </w:rPr>
        <w:t xml:space="preserve"> og ekspederer kopi av saksdokumenter til presse/publikum. Hvis arkivet er i tvil om saksdokumentene er offentlige, skal saksbehandler kontaktes.</w:t>
      </w:r>
    </w:p>
    <w:p w14:paraId="1B5C257A" w14:textId="77777777" w:rsidR="00515D44" w:rsidRDefault="41D2F7EA" w:rsidP="41D2F7EA">
      <w:pPr>
        <w:pStyle w:val="Brdtekst"/>
        <w:rPr>
          <w:i/>
          <w:iCs/>
          <w:lang w:val="nb-NO"/>
        </w:rPr>
      </w:pPr>
      <w:r w:rsidRPr="41D2F7EA">
        <w:rPr>
          <w:lang w:val="nb-NO"/>
        </w:rPr>
        <w:t>Forvaltningslovens § 18: (partenes adgang til å gjøre seg kjent med sakens dokumenter) (første ledd)</w:t>
      </w:r>
      <w:r w:rsidR="00515D44">
        <w:br/>
      </w:r>
      <w:r w:rsidRPr="41D2F7EA">
        <w:rPr>
          <w:i/>
          <w:iCs/>
          <w:lang w:val="nb-NO"/>
        </w:rPr>
        <w:t>”En part har rett til å gjøre seg kjent med sakens dokumenter for så vidt ikke annet følger av reglene i denne paragraf eller § 19. Dette gjelder også etter at det er truffet vedtak i saken.”</w:t>
      </w:r>
    </w:p>
    <w:p w14:paraId="39167544" w14:textId="77777777" w:rsidR="00515D44" w:rsidRDefault="00515D44">
      <w:pPr>
        <w:pStyle w:val="Brdtekst"/>
        <w:rPr>
          <w:lang w:val="nb-NO"/>
        </w:rPr>
      </w:pPr>
    </w:p>
    <w:p w14:paraId="2D9D712B" w14:textId="77777777" w:rsidR="00515D44" w:rsidRDefault="41D2F7EA" w:rsidP="41D2F7EA">
      <w:pPr>
        <w:pStyle w:val="Overskrift2"/>
        <w:rPr>
          <w:lang w:val="nb-NO"/>
        </w:rPr>
      </w:pPr>
      <w:bookmarkStart w:id="306" w:name="_Toc526085573"/>
      <w:bookmarkStart w:id="307" w:name="_Toc527517734"/>
      <w:bookmarkStart w:id="308" w:name="_Toc527524411"/>
      <w:bookmarkStart w:id="309" w:name="_Toc532176207"/>
      <w:bookmarkStart w:id="310" w:name="_Toc532176257"/>
      <w:bookmarkStart w:id="311" w:name="_Toc55363254"/>
      <w:r w:rsidRPr="41D2F7EA">
        <w:rPr>
          <w:lang w:val="nb-NO"/>
        </w:rPr>
        <w:t>Møtedokumenter</w:t>
      </w:r>
      <w:bookmarkEnd w:id="306"/>
      <w:bookmarkEnd w:id="307"/>
      <w:bookmarkEnd w:id="308"/>
      <w:bookmarkEnd w:id="309"/>
      <w:bookmarkEnd w:id="310"/>
      <w:bookmarkEnd w:id="311"/>
    </w:p>
    <w:p w14:paraId="0C0B52B2" w14:textId="77777777" w:rsidR="00515D44" w:rsidRDefault="41D2F7EA" w:rsidP="41D2F7EA">
      <w:pPr>
        <w:pStyle w:val="Brdtekst"/>
        <w:rPr>
          <w:lang w:val="nb-NO"/>
        </w:rPr>
      </w:pPr>
      <w:r w:rsidRPr="41D2F7EA">
        <w:rPr>
          <w:lang w:val="nb-NO"/>
        </w:rPr>
        <w:t xml:space="preserve">Dokumentene legges ut til offentlig </w:t>
      </w:r>
      <w:proofErr w:type="gramStart"/>
      <w:r w:rsidRPr="41D2F7EA">
        <w:rPr>
          <w:lang w:val="nb-NO"/>
        </w:rPr>
        <w:t>ettersyn .</w:t>
      </w:r>
      <w:proofErr w:type="gramEnd"/>
      <w:r w:rsidRPr="41D2F7EA">
        <w:rPr>
          <w:lang w:val="nb-NO"/>
        </w:rPr>
        <w:t xml:space="preserve"> Disse legges ut </w:t>
      </w:r>
      <w:proofErr w:type="gramStart"/>
      <w:r w:rsidRPr="41D2F7EA">
        <w:rPr>
          <w:lang w:val="nb-NO"/>
        </w:rPr>
        <w:t>på  Internett</w:t>
      </w:r>
      <w:proofErr w:type="gramEnd"/>
      <w:r w:rsidRPr="41D2F7EA">
        <w:rPr>
          <w:lang w:val="nb-NO"/>
        </w:rPr>
        <w:t xml:space="preserve">  på kommunens hjemmesider og biblioteket.</w:t>
      </w:r>
    </w:p>
    <w:p w14:paraId="29702280" w14:textId="77777777" w:rsidR="00515D44" w:rsidRDefault="00515D44">
      <w:pPr>
        <w:pStyle w:val="Brdtekst"/>
        <w:rPr>
          <w:lang w:val="nb-NO"/>
        </w:rPr>
      </w:pPr>
    </w:p>
    <w:p w14:paraId="4DE845F1" w14:textId="77777777" w:rsidR="00515D44" w:rsidRDefault="00515D44">
      <w:pPr>
        <w:pStyle w:val="Brdtekst"/>
        <w:rPr>
          <w:lang w:val="nb-NO"/>
        </w:rPr>
      </w:pPr>
    </w:p>
    <w:p w14:paraId="62D0064A" w14:textId="77777777" w:rsidR="00515D44" w:rsidRDefault="00515D44">
      <w:pPr>
        <w:pStyle w:val="Brdtekst"/>
        <w:rPr>
          <w:lang w:val="nb-NO"/>
        </w:rPr>
      </w:pPr>
    </w:p>
    <w:p w14:paraId="618E399F" w14:textId="77777777" w:rsidR="00515D44" w:rsidRDefault="00515D44">
      <w:pPr>
        <w:pStyle w:val="Brdtekst"/>
        <w:rPr>
          <w:lang w:val="nb-NO"/>
        </w:rPr>
      </w:pPr>
    </w:p>
    <w:p w14:paraId="28456274" w14:textId="77777777" w:rsidR="00515D44" w:rsidRDefault="00515D44">
      <w:pPr>
        <w:pStyle w:val="Brdtekst"/>
        <w:rPr>
          <w:lang w:val="nb-NO"/>
        </w:rPr>
      </w:pPr>
    </w:p>
    <w:p w14:paraId="08DEBFE1" w14:textId="77777777" w:rsidR="00515D44" w:rsidRDefault="00515D44">
      <w:pPr>
        <w:pStyle w:val="Brdtekst"/>
        <w:rPr>
          <w:lang w:val="nb-NO"/>
        </w:rPr>
      </w:pPr>
    </w:p>
    <w:p w14:paraId="6473D601" w14:textId="77777777" w:rsidR="00515D44" w:rsidRDefault="00515D44">
      <w:pPr>
        <w:pStyle w:val="Brdtekst"/>
        <w:rPr>
          <w:lang w:val="nb-NO"/>
        </w:rPr>
      </w:pPr>
    </w:p>
    <w:p w14:paraId="4AE5D834" w14:textId="77777777" w:rsidR="00515D44" w:rsidRDefault="00515D44">
      <w:pPr>
        <w:pStyle w:val="Brdtekst"/>
        <w:rPr>
          <w:lang w:val="nb-NO"/>
        </w:rPr>
      </w:pPr>
    </w:p>
    <w:p w14:paraId="6EA415AF" w14:textId="77777777" w:rsidR="00515D44" w:rsidRDefault="41D2F7EA" w:rsidP="41D2F7EA">
      <w:pPr>
        <w:pStyle w:val="Overskrift1"/>
        <w:rPr>
          <w:lang w:val="nb-NO"/>
        </w:rPr>
      </w:pPr>
      <w:bookmarkStart w:id="312" w:name="_Toc524744352"/>
      <w:bookmarkStart w:id="313" w:name="_Toc524749114"/>
      <w:bookmarkStart w:id="314" w:name="_Toc524750141"/>
      <w:bookmarkStart w:id="315" w:name="_Toc525446567"/>
      <w:bookmarkStart w:id="316" w:name="_Toc525446738"/>
      <w:bookmarkStart w:id="317" w:name="_Toc526085574"/>
      <w:bookmarkStart w:id="318" w:name="_Toc527517735"/>
      <w:bookmarkStart w:id="319" w:name="_Toc527524412"/>
      <w:bookmarkStart w:id="320" w:name="_Toc532176208"/>
      <w:bookmarkStart w:id="321" w:name="_Toc532176258"/>
      <w:bookmarkStart w:id="322" w:name="_Toc55363255"/>
      <w:r w:rsidRPr="41D2F7EA">
        <w:rPr>
          <w:lang w:val="nb-NO"/>
        </w:rPr>
        <w:lastRenderedPageBreak/>
        <w:t>Arkiveringsrutiner</w:t>
      </w:r>
      <w:bookmarkEnd w:id="312"/>
      <w:bookmarkEnd w:id="313"/>
      <w:bookmarkEnd w:id="314"/>
      <w:bookmarkEnd w:id="315"/>
      <w:bookmarkEnd w:id="316"/>
      <w:bookmarkEnd w:id="317"/>
      <w:bookmarkEnd w:id="318"/>
      <w:bookmarkEnd w:id="319"/>
      <w:bookmarkEnd w:id="320"/>
      <w:bookmarkEnd w:id="321"/>
      <w:bookmarkEnd w:id="322"/>
    </w:p>
    <w:p w14:paraId="27E0CFC4" w14:textId="77777777" w:rsidR="00515D44" w:rsidRDefault="41D2F7EA" w:rsidP="41D2F7EA">
      <w:pPr>
        <w:pStyle w:val="Overskrift3"/>
        <w:rPr>
          <w:lang w:val="nb-NO"/>
        </w:rPr>
      </w:pPr>
      <w:bookmarkStart w:id="323" w:name="_Toc525446568"/>
      <w:bookmarkStart w:id="324" w:name="_Toc525446739"/>
      <w:bookmarkStart w:id="325" w:name="_Toc526085575"/>
      <w:bookmarkStart w:id="326" w:name="_Toc527517736"/>
      <w:bookmarkStart w:id="327" w:name="_Toc527524413"/>
      <w:bookmarkStart w:id="328" w:name="_Toc532176209"/>
      <w:bookmarkStart w:id="329" w:name="_Toc532176259"/>
      <w:bookmarkStart w:id="330" w:name="_Toc55363256"/>
      <w:r w:rsidRPr="41D2F7EA">
        <w:rPr>
          <w:lang w:val="nb-NO"/>
        </w:rPr>
        <w:t>Arkiveringsansvar</w:t>
      </w:r>
      <w:bookmarkEnd w:id="323"/>
      <w:bookmarkEnd w:id="324"/>
      <w:bookmarkEnd w:id="325"/>
      <w:bookmarkEnd w:id="326"/>
      <w:bookmarkEnd w:id="327"/>
      <w:bookmarkEnd w:id="328"/>
      <w:bookmarkEnd w:id="329"/>
      <w:bookmarkEnd w:id="330"/>
    </w:p>
    <w:p w14:paraId="768F48F9" w14:textId="77777777" w:rsidR="00515D44" w:rsidRDefault="41D2F7EA" w:rsidP="41D2F7EA">
      <w:pPr>
        <w:pStyle w:val="Brdtekst"/>
        <w:rPr>
          <w:lang w:val="nb-NO"/>
        </w:rPr>
      </w:pPr>
      <w:r w:rsidRPr="41D2F7EA">
        <w:rPr>
          <w:lang w:val="nb-NO"/>
        </w:rPr>
        <w:t>Et saksdokument skal kun journalføres og arkiveres en gang. Saksdokumentet arkiveres i den arkivdel som er angitt på saken.</w:t>
      </w:r>
    </w:p>
    <w:p w14:paraId="71EF7031" w14:textId="77777777" w:rsidR="00515D44" w:rsidRDefault="0F3BAD46" w:rsidP="0F3BAD46">
      <w:pPr>
        <w:pStyle w:val="Brdtekst"/>
        <w:rPr>
          <w:lang w:val="nb-NO"/>
        </w:rPr>
      </w:pPr>
      <w:r w:rsidRPr="0F3BAD46">
        <w:rPr>
          <w:lang w:val="nb-NO"/>
        </w:rPr>
        <w:t xml:space="preserve">Virksomhetene skal kun arkivere saksdokumenter som er tilhørende fagsystemet som er underlagt virksomheten. Alle andre saksmapper og saksdokumenter skal arkiveres i det sentrale </w:t>
      </w:r>
      <w:proofErr w:type="spellStart"/>
      <w:r w:rsidRPr="0F3BAD46">
        <w:rPr>
          <w:lang w:val="nb-NO"/>
        </w:rPr>
        <w:t>saksarkivet</w:t>
      </w:r>
      <w:proofErr w:type="spellEnd"/>
      <w:r w:rsidRPr="0F3BAD46">
        <w:rPr>
          <w:lang w:val="nb-NO"/>
        </w:rPr>
        <w:t>.</w:t>
      </w:r>
    </w:p>
    <w:p w14:paraId="09AFEBD5" w14:textId="77777777" w:rsidR="00515D44" w:rsidRDefault="41D2F7EA" w:rsidP="41D2F7EA">
      <w:pPr>
        <w:pStyle w:val="Overskrift3"/>
        <w:rPr>
          <w:lang w:val="nb-NO"/>
        </w:rPr>
      </w:pPr>
      <w:bookmarkStart w:id="331" w:name="_Toc526085576"/>
      <w:bookmarkStart w:id="332" w:name="_Toc527517737"/>
      <w:bookmarkStart w:id="333" w:name="_Toc527524414"/>
      <w:bookmarkStart w:id="334" w:name="_Toc532176210"/>
      <w:bookmarkStart w:id="335" w:name="_Toc532176260"/>
      <w:bookmarkStart w:id="336" w:name="_Toc55363257"/>
      <w:r w:rsidRPr="41D2F7EA">
        <w:rPr>
          <w:lang w:val="nb-NO"/>
        </w:rPr>
        <w:t>Arkivlegging</w:t>
      </w:r>
      <w:bookmarkEnd w:id="331"/>
      <w:bookmarkEnd w:id="332"/>
      <w:bookmarkEnd w:id="333"/>
      <w:bookmarkEnd w:id="334"/>
      <w:bookmarkEnd w:id="335"/>
      <w:bookmarkEnd w:id="336"/>
    </w:p>
    <w:p w14:paraId="3CF710BD" w14:textId="77777777" w:rsidR="00515D44" w:rsidRDefault="0F3BAD46" w:rsidP="0F3BAD46">
      <w:pPr>
        <w:pStyle w:val="Brdtekst"/>
        <w:rPr>
          <w:lang w:val="nb-NO"/>
        </w:rPr>
      </w:pPr>
      <w:r w:rsidRPr="0F3BAD46">
        <w:rPr>
          <w:lang w:val="nb-NO"/>
        </w:rPr>
        <w:t xml:space="preserve">Saken </w:t>
      </w:r>
      <w:proofErr w:type="spellStart"/>
      <w:r w:rsidRPr="0F3BAD46">
        <w:rPr>
          <w:lang w:val="nb-NO"/>
        </w:rPr>
        <w:t>arkivlegges</w:t>
      </w:r>
      <w:proofErr w:type="spellEnd"/>
      <w:r w:rsidRPr="0F3BAD46">
        <w:rPr>
          <w:lang w:val="nb-NO"/>
        </w:rPr>
        <w:t xml:space="preserve"> i den arkivdel og i henhold til den primære ordningsverdien som er registrert på saken. </w:t>
      </w:r>
    </w:p>
    <w:p w14:paraId="6D49EBA3" w14:textId="77777777" w:rsidR="00515D44" w:rsidRDefault="41D2F7EA" w:rsidP="41D2F7EA">
      <w:pPr>
        <w:pStyle w:val="Overskrift3"/>
        <w:rPr>
          <w:lang w:val="nb-NO"/>
        </w:rPr>
      </w:pPr>
      <w:bookmarkStart w:id="337" w:name="_Toc526085577"/>
      <w:bookmarkStart w:id="338" w:name="_Toc527517738"/>
      <w:bookmarkStart w:id="339" w:name="_Toc527524415"/>
      <w:bookmarkStart w:id="340" w:name="_Toc532176211"/>
      <w:bookmarkStart w:id="341" w:name="_Toc532176261"/>
      <w:bookmarkStart w:id="342" w:name="_Toc55363258"/>
      <w:r w:rsidRPr="41D2F7EA">
        <w:rPr>
          <w:lang w:val="nb-NO"/>
        </w:rPr>
        <w:t>Kassasjon</w:t>
      </w:r>
      <w:bookmarkEnd w:id="337"/>
      <w:bookmarkEnd w:id="338"/>
      <w:bookmarkEnd w:id="339"/>
      <w:bookmarkEnd w:id="340"/>
      <w:bookmarkEnd w:id="341"/>
      <w:bookmarkEnd w:id="342"/>
    </w:p>
    <w:p w14:paraId="47E1C945" w14:textId="77777777" w:rsidR="00515D44" w:rsidRDefault="41D2F7EA" w:rsidP="41D2F7EA">
      <w:pPr>
        <w:pStyle w:val="Brdtekst"/>
        <w:rPr>
          <w:lang w:val="nb-NO"/>
        </w:rPr>
      </w:pPr>
      <w:r w:rsidRPr="41D2F7EA">
        <w:rPr>
          <w:lang w:val="nb-NO"/>
        </w:rPr>
        <w:t>Kassasjon skal skje i samsvar med Riksarkivets retningslinjer for arkivbegrensning og kassasjon i kommunale arkiver.</w:t>
      </w:r>
    </w:p>
    <w:p w14:paraId="3BF33C0D" w14:textId="77777777" w:rsidR="00515D44" w:rsidRDefault="00515D44">
      <w:pPr>
        <w:pStyle w:val="Brdtekst"/>
        <w:rPr>
          <w:lang w:val="nb-NO"/>
        </w:rPr>
      </w:pPr>
    </w:p>
    <w:p w14:paraId="7D538C58" w14:textId="77777777" w:rsidR="00515D44" w:rsidRDefault="00515D44">
      <w:pPr>
        <w:rPr>
          <w:lang w:val="nb-NO"/>
        </w:rPr>
        <w:sectPr w:rsidR="00515D44">
          <w:footerReference w:type="even" r:id="rId21"/>
          <w:footerReference w:type="default" r:id="rId22"/>
          <w:type w:val="oddPage"/>
          <w:pgSz w:w="11909" w:h="16834"/>
          <w:pgMar w:top="1440" w:right="1080" w:bottom="1440" w:left="1440" w:header="504" w:footer="708" w:gutter="0"/>
          <w:paperSrc w:first="61973" w:other="61973"/>
          <w:cols w:space="708"/>
        </w:sectPr>
      </w:pPr>
    </w:p>
    <w:p w14:paraId="093C1311" w14:textId="77777777" w:rsidR="00515D44" w:rsidRDefault="00515D44">
      <w:pPr>
        <w:pStyle w:val="Overskrift1"/>
        <w:rPr>
          <w:lang w:val="nb-NO"/>
        </w:rPr>
      </w:pPr>
      <w:bookmarkStart w:id="343" w:name="_Toc524744353"/>
      <w:bookmarkStart w:id="344" w:name="_Toc524749115"/>
      <w:bookmarkStart w:id="345" w:name="_Toc524750142"/>
      <w:bookmarkStart w:id="346" w:name="_Toc525446569"/>
      <w:bookmarkStart w:id="347" w:name="_Toc525446740"/>
      <w:bookmarkStart w:id="348" w:name="_Toc526085580"/>
      <w:bookmarkStart w:id="349" w:name="_Toc527517741"/>
      <w:bookmarkStart w:id="350" w:name="_Toc527524417"/>
      <w:bookmarkStart w:id="351" w:name="_Toc532176213"/>
      <w:bookmarkStart w:id="352" w:name="_Toc532176263"/>
      <w:bookmarkStart w:id="353" w:name="_Toc55363259"/>
      <w:bookmarkStart w:id="354" w:name="WexGlossarySection"/>
      <w:r>
        <w:rPr>
          <w:lang w:val="nb-NO"/>
        </w:rPr>
        <w:lastRenderedPageBreak/>
        <w:t>Ordforklaringer</w:t>
      </w:r>
      <w:bookmarkEnd w:id="292"/>
      <w:bookmarkEnd w:id="293"/>
      <w:bookmarkEnd w:id="343"/>
      <w:bookmarkEnd w:id="344"/>
      <w:bookmarkEnd w:id="345"/>
      <w:bookmarkEnd w:id="346"/>
      <w:bookmarkEnd w:id="347"/>
      <w:bookmarkEnd w:id="348"/>
      <w:bookmarkEnd w:id="349"/>
      <w:bookmarkEnd w:id="350"/>
      <w:bookmarkEnd w:id="351"/>
      <w:bookmarkEnd w:id="352"/>
      <w:bookmarkEnd w:id="353"/>
      <w:r>
        <w:fldChar w:fldCharType="begin"/>
      </w:r>
      <w:r>
        <w:rPr>
          <w:lang w:val="nb-NO"/>
        </w:rPr>
        <w:instrText>\GLOSS</w:instrText>
      </w:r>
      <w:r>
        <w:rPr>
          <w:lang w:val="nb-NO"/>
        </w:rPr>
        <w:fldChar w:fldCharType="end"/>
      </w:r>
    </w:p>
    <w:p w14:paraId="60B439D5" w14:textId="77777777" w:rsidR="00515D44" w:rsidRDefault="41D2F7EA" w:rsidP="41D2F7EA">
      <w:pPr>
        <w:pStyle w:val="Overskrift5"/>
        <w:rPr>
          <w:lang w:val="nb-NO"/>
        </w:rPr>
      </w:pPr>
      <w:r w:rsidRPr="41D2F7EA">
        <w:rPr>
          <w:lang w:val="nb-NO"/>
        </w:rPr>
        <w:t>Sak / saksmappe</w:t>
      </w:r>
    </w:p>
    <w:p w14:paraId="7D1B853B" w14:textId="77777777" w:rsidR="00515D44" w:rsidRDefault="0F3BAD46" w:rsidP="0F3BAD46">
      <w:pPr>
        <w:pStyle w:val="Definition"/>
        <w:rPr>
          <w:lang w:val="nb-NO"/>
        </w:rPr>
      </w:pPr>
      <w:proofErr w:type="spellStart"/>
      <w:r w:rsidRPr="0F3BAD46">
        <w:rPr>
          <w:lang w:val="nb-NO"/>
        </w:rPr>
        <w:t>Saksbegrepet</w:t>
      </w:r>
      <w:proofErr w:type="spellEnd"/>
      <w:r w:rsidRPr="0F3BAD46">
        <w:rPr>
          <w:lang w:val="nb-NO"/>
        </w:rPr>
        <w:t xml:space="preserve"> benyttes til å lenke registrerte saksdokumenter som logisk hører sammen til en felles identitet. I dette dokumentet omtales en saksmappe konsekvent </w:t>
      </w:r>
      <w:proofErr w:type="gramStart"/>
      <w:r w:rsidRPr="0F3BAD46">
        <w:rPr>
          <w:lang w:val="nb-NO"/>
        </w:rPr>
        <w:t>som ”sak</w:t>
      </w:r>
      <w:proofErr w:type="gramEnd"/>
      <w:r w:rsidRPr="0F3BAD46">
        <w:rPr>
          <w:lang w:val="nb-NO"/>
        </w:rPr>
        <w:t>”, som igjen vil tilsvare et ”saksnummer” i journalsystemet.</w:t>
      </w:r>
    </w:p>
    <w:p w14:paraId="23D31502" w14:textId="77777777" w:rsidR="00515D44" w:rsidRDefault="00515D44">
      <w:pPr>
        <w:pStyle w:val="Definition"/>
        <w:rPr>
          <w:lang w:val="nb-NO"/>
        </w:rPr>
      </w:pPr>
    </w:p>
    <w:p w14:paraId="73D9A8D8" w14:textId="77777777" w:rsidR="00515D44" w:rsidRDefault="41D2F7EA" w:rsidP="41D2F7EA">
      <w:pPr>
        <w:pStyle w:val="Overskrift5"/>
        <w:rPr>
          <w:lang w:val="nb-NO"/>
        </w:rPr>
      </w:pPr>
      <w:r w:rsidRPr="41D2F7EA">
        <w:rPr>
          <w:lang w:val="nb-NO"/>
        </w:rPr>
        <w:t>Arkivtjenesten</w:t>
      </w:r>
    </w:p>
    <w:p w14:paraId="002F4C60" w14:textId="77777777" w:rsidR="00515D44" w:rsidRDefault="41D2F7EA" w:rsidP="41D2F7EA">
      <w:pPr>
        <w:pStyle w:val="Definition"/>
        <w:rPr>
          <w:lang w:val="nb-NO"/>
        </w:rPr>
      </w:pPr>
      <w:r w:rsidRPr="41D2F7EA">
        <w:rPr>
          <w:lang w:val="nb-NO"/>
        </w:rPr>
        <w:t>Ansatte som i sine stillinger utfører arbeide i kommunens arkiver. Personellet kan også ha ansvar for mottak av, registrering av og utsendelse av kommunal post</w:t>
      </w:r>
    </w:p>
    <w:p w14:paraId="3191B38D" w14:textId="77777777" w:rsidR="00515D44" w:rsidRDefault="41D2F7EA" w:rsidP="41D2F7EA">
      <w:pPr>
        <w:pStyle w:val="Overskrift5"/>
        <w:rPr>
          <w:lang w:val="nb-NO"/>
        </w:rPr>
      </w:pPr>
      <w:r w:rsidRPr="41D2F7EA">
        <w:rPr>
          <w:lang w:val="nb-NO"/>
        </w:rPr>
        <w:t>Tilgangskode</w:t>
      </w:r>
    </w:p>
    <w:p w14:paraId="3DA1F64D" w14:textId="77777777" w:rsidR="00515D44" w:rsidRDefault="41D2F7EA" w:rsidP="41D2F7EA">
      <w:pPr>
        <w:pStyle w:val="Definition"/>
        <w:rPr>
          <w:lang w:val="nb-NO"/>
        </w:rPr>
      </w:pPr>
      <w:r w:rsidRPr="41D2F7EA">
        <w:rPr>
          <w:lang w:val="nb-NO"/>
        </w:rPr>
        <w:t>Kode som benyttes for å skjerme opplysninger som er unntatt offentlighet eller belagt med taushetsplikt.</w:t>
      </w:r>
    </w:p>
    <w:p w14:paraId="0972B42E" w14:textId="77777777" w:rsidR="00515D44" w:rsidRDefault="41D2F7EA" w:rsidP="41D2F7EA">
      <w:pPr>
        <w:pStyle w:val="Overskrift5"/>
        <w:rPr>
          <w:lang w:val="nb-NO"/>
        </w:rPr>
      </w:pPr>
      <w:r w:rsidRPr="41D2F7EA">
        <w:rPr>
          <w:lang w:val="nb-NO"/>
        </w:rPr>
        <w:t>Klassering</w:t>
      </w:r>
    </w:p>
    <w:p w14:paraId="1076F1C6" w14:textId="77777777" w:rsidR="00515D44" w:rsidRDefault="41D2F7EA" w:rsidP="41D2F7EA">
      <w:pPr>
        <w:pStyle w:val="Definition"/>
        <w:rPr>
          <w:lang w:val="nb-NO"/>
        </w:rPr>
      </w:pPr>
      <w:r w:rsidRPr="41D2F7EA">
        <w:rPr>
          <w:lang w:val="nb-NO"/>
        </w:rPr>
        <w:t>Klassering foretas ved at det registreres en eller flere ordningsverdier (K-kode, Gårds- og bruksnummer eller lignende) på en sak.</w:t>
      </w:r>
    </w:p>
    <w:p w14:paraId="3E260116" w14:textId="77777777" w:rsidR="00515D44" w:rsidRDefault="41D2F7EA" w:rsidP="41D2F7EA">
      <w:pPr>
        <w:pStyle w:val="Overskrift5"/>
        <w:rPr>
          <w:lang w:val="nb-NO"/>
        </w:rPr>
      </w:pPr>
      <w:r w:rsidRPr="41D2F7EA">
        <w:rPr>
          <w:lang w:val="nb-NO"/>
        </w:rPr>
        <w:t>Ordningsverdi</w:t>
      </w:r>
    </w:p>
    <w:p w14:paraId="53047FC2" w14:textId="77777777" w:rsidR="00515D44" w:rsidRDefault="41D2F7EA" w:rsidP="41D2F7EA">
      <w:pPr>
        <w:pStyle w:val="Definition"/>
        <w:rPr>
          <w:lang w:val="nb-NO"/>
        </w:rPr>
      </w:pPr>
      <w:r w:rsidRPr="41D2F7EA">
        <w:rPr>
          <w:lang w:val="nb-NO"/>
        </w:rPr>
        <w:t>De verdier som er tillatt benyttet innenfor et ordningsprinsipp f. eks arkivkoder hentet fra arkivnøkkelen K-koder.</w:t>
      </w:r>
    </w:p>
    <w:p w14:paraId="6EA61C5A" w14:textId="77777777" w:rsidR="00515D44" w:rsidRDefault="41D2F7EA" w:rsidP="41D2F7EA">
      <w:pPr>
        <w:pStyle w:val="Overskrift5"/>
        <w:rPr>
          <w:lang w:val="nb-NO"/>
        </w:rPr>
      </w:pPr>
      <w:r w:rsidRPr="41D2F7EA">
        <w:rPr>
          <w:lang w:val="nb-NO"/>
        </w:rPr>
        <w:t>Ordningsprinsipp</w:t>
      </w:r>
    </w:p>
    <w:p w14:paraId="759A9198" w14:textId="77777777" w:rsidR="00515D44" w:rsidRDefault="41D2F7EA" w:rsidP="41D2F7EA">
      <w:pPr>
        <w:pStyle w:val="Definition"/>
        <w:rPr>
          <w:lang w:val="nb-NO"/>
        </w:rPr>
      </w:pPr>
      <w:r w:rsidRPr="41D2F7EA">
        <w:rPr>
          <w:lang w:val="nb-NO"/>
        </w:rPr>
        <w:t xml:space="preserve">Prinsipp for ordning av saker innenfor en arkivdel. Ordningsprinsipp med tilhørende verdier kan også benyttes som søkebegrep for å lete frem saker som omhandler samme objekt eller emne. </w:t>
      </w:r>
    </w:p>
    <w:p w14:paraId="45D05972" w14:textId="77777777" w:rsidR="00515D44" w:rsidRDefault="41D2F7EA" w:rsidP="41D2F7EA">
      <w:pPr>
        <w:pStyle w:val="Overskrift5"/>
        <w:rPr>
          <w:lang w:val="nb-NO"/>
        </w:rPr>
      </w:pPr>
      <w:r w:rsidRPr="41D2F7EA">
        <w:rPr>
          <w:lang w:val="nb-NO"/>
        </w:rPr>
        <w:t>Arkivdel</w:t>
      </w:r>
    </w:p>
    <w:p w14:paraId="65045389" w14:textId="77777777" w:rsidR="00515D44" w:rsidRDefault="41D2F7EA" w:rsidP="41D2F7EA">
      <w:pPr>
        <w:pStyle w:val="Definition"/>
        <w:rPr>
          <w:lang w:val="nb-NO"/>
        </w:rPr>
      </w:pPr>
      <w:r w:rsidRPr="41D2F7EA">
        <w:rPr>
          <w:lang w:val="nb-NO"/>
        </w:rPr>
        <w:t xml:space="preserve">Arkivdel benyttes </w:t>
      </w:r>
      <w:proofErr w:type="gramStart"/>
      <w:r w:rsidRPr="41D2F7EA">
        <w:rPr>
          <w:lang w:val="nb-NO"/>
        </w:rPr>
        <w:t>til  hvor</w:t>
      </w:r>
      <w:proofErr w:type="gramEnd"/>
      <w:r w:rsidRPr="41D2F7EA">
        <w:rPr>
          <w:lang w:val="nb-NO"/>
        </w:rPr>
        <w:t xml:space="preserve"> en sak er arkivert. Alle saker som er arkivert i en arkivdel er ordnet etter et felles ordningsprinsipp som K-koder, Gårds- og bruksnummer, fødselsnummer eller lignende.</w:t>
      </w:r>
    </w:p>
    <w:p w14:paraId="7205A8E6" w14:textId="77777777" w:rsidR="00515D44" w:rsidRDefault="41D2F7EA" w:rsidP="41D2F7EA">
      <w:pPr>
        <w:pStyle w:val="Overskrift5"/>
        <w:rPr>
          <w:lang w:val="nb-NO"/>
        </w:rPr>
      </w:pPr>
      <w:r w:rsidRPr="41D2F7EA">
        <w:rPr>
          <w:lang w:val="nb-NO"/>
        </w:rPr>
        <w:t>Journalpost</w:t>
      </w:r>
    </w:p>
    <w:p w14:paraId="5E2D829A" w14:textId="77777777" w:rsidR="00515D44" w:rsidRDefault="41D2F7EA" w:rsidP="41D2F7EA">
      <w:pPr>
        <w:pStyle w:val="Definition"/>
        <w:rPr>
          <w:vertAlign w:val="subscript"/>
          <w:lang w:val="nb-NO"/>
        </w:rPr>
        <w:sectPr w:rsidR="00515D44">
          <w:type w:val="oddPage"/>
          <w:pgSz w:w="11909" w:h="16834"/>
          <w:pgMar w:top="1440" w:right="1080" w:bottom="1440" w:left="1440" w:header="504" w:footer="708" w:gutter="0"/>
          <w:paperSrc w:first="61973" w:other="61973"/>
          <w:cols w:space="708"/>
        </w:sectPr>
      </w:pPr>
      <w:r w:rsidRPr="41D2F7EA">
        <w:rPr>
          <w:lang w:val="nb-NO"/>
        </w:rPr>
        <w:t>Journalpost benyttes til å betegne en journalføring av ett eller flere saksdokumenter som inngår i en felles forsendelse / ekspedisjon. ’</w:t>
      </w:r>
      <w:bookmarkStart w:id="355" w:name="WexEndOfGloss"/>
      <w:bookmarkEnd w:id="354"/>
      <w:bookmarkEnd w:id="355"/>
    </w:p>
    <w:p w14:paraId="12F84250" w14:textId="77777777" w:rsidR="00515D44" w:rsidRDefault="41D2F7EA" w:rsidP="41D2F7EA">
      <w:pPr>
        <w:pStyle w:val="Overskrift1"/>
        <w:rPr>
          <w:lang w:val="nb-NO"/>
        </w:rPr>
      </w:pPr>
      <w:bookmarkStart w:id="356" w:name="IndexHeading"/>
      <w:bookmarkStart w:id="357" w:name="_Toc524743718"/>
      <w:bookmarkStart w:id="358" w:name="_Toc524744354"/>
      <w:bookmarkStart w:id="359" w:name="_Toc524749116"/>
      <w:bookmarkStart w:id="360" w:name="_Toc524750143"/>
      <w:bookmarkStart w:id="361" w:name="_Toc525446570"/>
      <w:bookmarkStart w:id="362" w:name="_Toc525446741"/>
      <w:bookmarkStart w:id="363" w:name="_Toc526085581"/>
      <w:bookmarkStart w:id="364" w:name="_Toc527517742"/>
      <w:bookmarkStart w:id="365" w:name="_Toc527524418"/>
      <w:bookmarkStart w:id="366" w:name="_Toc532176214"/>
      <w:bookmarkStart w:id="367" w:name="_Toc532176264"/>
      <w:bookmarkStart w:id="368" w:name="_Toc55363260"/>
      <w:r w:rsidRPr="41D2F7EA">
        <w:rPr>
          <w:lang w:val="nb-NO"/>
        </w:rPr>
        <w:lastRenderedPageBreak/>
        <w:t>Indeks</w:t>
      </w:r>
      <w:bookmarkEnd w:id="356"/>
      <w:bookmarkEnd w:id="357"/>
      <w:bookmarkEnd w:id="358"/>
      <w:bookmarkEnd w:id="359"/>
      <w:bookmarkEnd w:id="360"/>
      <w:bookmarkEnd w:id="361"/>
      <w:bookmarkEnd w:id="362"/>
      <w:bookmarkEnd w:id="363"/>
      <w:bookmarkEnd w:id="364"/>
      <w:bookmarkEnd w:id="365"/>
      <w:bookmarkEnd w:id="366"/>
      <w:bookmarkEnd w:id="367"/>
      <w:bookmarkEnd w:id="368"/>
    </w:p>
    <w:p w14:paraId="5914ADE9" w14:textId="77777777" w:rsidR="00515D44" w:rsidRDefault="00515D44">
      <w:pPr>
        <w:pStyle w:val="Stikkordregisteroverskrift"/>
        <w:tabs>
          <w:tab w:val="right" w:leader="dot" w:pos="4330"/>
        </w:tabs>
        <w:rPr>
          <w:rFonts w:ascii="Times New Roman" w:hAnsi="Times New Roman"/>
          <w:b w:val="0"/>
          <w:bCs/>
          <w:noProof/>
        </w:rPr>
      </w:pPr>
      <w:r>
        <w:rPr>
          <w:lang w:val="nb-NO"/>
        </w:rPr>
        <w:fldChar w:fldCharType="begin"/>
      </w:r>
      <w:r>
        <w:rPr>
          <w:lang w:val="nb-NO"/>
        </w:rPr>
        <w:instrText>INDEX \h "A" \e" " \l", "</w:instrText>
      </w:r>
      <w:r>
        <w:rPr>
          <w:lang w:val="nb-NO"/>
        </w:rPr>
        <w:fldChar w:fldCharType="separate"/>
      </w:r>
      <w:r>
        <w:rPr>
          <w:noProof/>
        </w:rPr>
        <w:t>A</w:t>
      </w:r>
    </w:p>
    <w:p w14:paraId="09609BFD" w14:textId="77777777" w:rsidR="00515D44" w:rsidRDefault="00515D44">
      <w:pPr>
        <w:tabs>
          <w:tab w:val="right" w:leader="dot" w:pos="4330"/>
        </w:tabs>
        <w:rPr>
          <w:noProof/>
        </w:rPr>
      </w:pPr>
      <w:r>
        <w:rPr>
          <w:noProof/>
        </w:rPr>
        <w:t>Arkivdel 2</w:t>
      </w:r>
    </w:p>
    <w:p w14:paraId="5A4CF24E" w14:textId="77777777" w:rsidR="00515D44" w:rsidRDefault="00515D44">
      <w:pPr>
        <w:tabs>
          <w:tab w:val="right" w:leader="dot" w:pos="4330"/>
        </w:tabs>
        <w:rPr>
          <w:noProof/>
        </w:rPr>
      </w:pPr>
      <w:r>
        <w:rPr>
          <w:noProof/>
        </w:rPr>
        <w:t>Avskrive 10</w:t>
      </w:r>
    </w:p>
    <w:p w14:paraId="54F8796B" w14:textId="77777777" w:rsidR="00515D44" w:rsidRDefault="00515D44">
      <w:pPr>
        <w:pStyle w:val="Stikkordregisteroverskrift"/>
        <w:tabs>
          <w:tab w:val="right" w:leader="dot" w:pos="4330"/>
        </w:tabs>
        <w:rPr>
          <w:rFonts w:ascii="Times New Roman" w:hAnsi="Times New Roman"/>
          <w:b w:val="0"/>
          <w:bCs/>
          <w:noProof/>
        </w:rPr>
      </w:pPr>
      <w:r>
        <w:rPr>
          <w:noProof/>
        </w:rPr>
        <w:t>B</w:t>
      </w:r>
    </w:p>
    <w:p w14:paraId="5B56EAF7" w14:textId="77777777" w:rsidR="00515D44" w:rsidRDefault="00515D44">
      <w:pPr>
        <w:tabs>
          <w:tab w:val="right" w:leader="dot" w:pos="4330"/>
        </w:tabs>
        <w:rPr>
          <w:noProof/>
        </w:rPr>
      </w:pPr>
      <w:r>
        <w:rPr>
          <w:noProof/>
        </w:rPr>
        <w:t>Begrepsbruk 2</w:t>
      </w:r>
    </w:p>
    <w:p w14:paraId="3080F18E" w14:textId="77777777" w:rsidR="00515D44" w:rsidRDefault="00515D44">
      <w:pPr>
        <w:tabs>
          <w:tab w:val="right" w:leader="dot" w:pos="4330"/>
        </w:tabs>
        <w:rPr>
          <w:noProof/>
        </w:rPr>
      </w:pPr>
      <w:r>
        <w:rPr>
          <w:noProof/>
        </w:rPr>
        <w:t>Bilegging 7</w:t>
      </w:r>
    </w:p>
    <w:p w14:paraId="5DBF96AC" w14:textId="77777777" w:rsidR="00515D44" w:rsidRDefault="00515D44">
      <w:pPr>
        <w:pStyle w:val="Stikkordregisteroverskrift"/>
        <w:tabs>
          <w:tab w:val="right" w:leader="dot" w:pos="4330"/>
        </w:tabs>
        <w:rPr>
          <w:rFonts w:ascii="Times New Roman" w:hAnsi="Times New Roman"/>
          <w:b w:val="0"/>
          <w:bCs/>
          <w:noProof/>
        </w:rPr>
      </w:pPr>
      <w:r>
        <w:rPr>
          <w:noProof/>
        </w:rPr>
        <w:t>F</w:t>
      </w:r>
    </w:p>
    <w:p w14:paraId="1A042645" w14:textId="77777777" w:rsidR="00515D44" w:rsidRDefault="00515D44">
      <w:pPr>
        <w:tabs>
          <w:tab w:val="right" w:leader="dot" w:pos="4330"/>
        </w:tabs>
        <w:rPr>
          <w:noProof/>
        </w:rPr>
      </w:pPr>
      <w:r>
        <w:rPr>
          <w:noProof/>
        </w:rPr>
        <w:t>Fordeling 9</w:t>
      </w:r>
    </w:p>
    <w:p w14:paraId="2C3CDA1E" w14:textId="77777777" w:rsidR="00515D44" w:rsidRDefault="00515D44">
      <w:pPr>
        <w:pStyle w:val="Stikkordregisteroverskrift"/>
        <w:tabs>
          <w:tab w:val="right" w:leader="dot" w:pos="4330"/>
        </w:tabs>
        <w:rPr>
          <w:rFonts w:ascii="Times New Roman" w:hAnsi="Times New Roman"/>
          <w:b w:val="0"/>
          <w:bCs/>
          <w:noProof/>
        </w:rPr>
      </w:pPr>
      <w:r>
        <w:rPr>
          <w:noProof/>
        </w:rPr>
        <w:t>J</w:t>
      </w:r>
    </w:p>
    <w:p w14:paraId="35887B74" w14:textId="77777777" w:rsidR="00515D44" w:rsidRDefault="00515D44">
      <w:pPr>
        <w:tabs>
          <w:tab w:val="right" w:leader="dot" w:pos="4330"/>
        </w:tabs>
        <w:rPr>
          <w:noProof/>
        </w:rPr>
      </w:pPr>
      <w:r>
        <w:rPr>
          <w:noProof/>
        </w:rPr>
        <w:t>Journalpost 2</w:t>
      </w:r>
    </w:p>
    <w:p w14:paraId="4FF4E0B7" w14:textId="77777777" w:rsidR="00515D44" w:rsidRDefault="00515D44">
      <w:pPr>
        <w:pStyle w:val="Stikkordregisteroverskrift"/>
        <w:tabs>
          <w:tab w:val="right" w:leader="dot" w:pos="4330"/>
        </w:tabs>
        <w:rPr>
          <w:rFonts w:ascii="Times New Roman" w:hAnsi="Times New Roman"/>
          <w:b w:val="0"/>
          <w:bCs/>
          <w:noProof/>
        </w:rPr>
      </w:pPr>
      <w:r>
        <w:rPr>
          <w:noProof/>
        </w:rPr>
        <w:t>K</w:t>
      </w:r>
    </w:p>
    <w:p w14:paraId="005DA294" w14:textId="77777777" w:rsidR="00515D44" w:rsidRDefault="00515D44">
      <w:pPr>
        <w:tabs>
          <w:tab w:val="right" w:leader="dot" w:pos="4330"/>
        </w:tabs>
        <w:rPr>
          <w:noProof/>
        </w:rPr>
      </w:pPr>
      <w:r>
        <w:rPr>
          <w:noProof/>
        </w:rPr>
        <w:t>Klassering 2</w:t>
      </w:r>
    </w:p>
    <w:p w14:paraId="2332AFEE" w14:textId="77777777" w:rsidR="00515D44" w:rsidRDefault="00515D44">
      <w:pPr>
        <w:pStyle w:val="Stikkordregisteroverskrift"/>
        <w:tabs>
          <w:tab w:val="right" w:leader="dot" w:pos="4330"/>
        </w:tabs>
        <w:rPr>
          <w:rFonts w:ascii="Times New Roman" w:hAnsi="Times New Roman"/>
          <w:b w:val="0"/>
          <w:bCs/>
          <w:noProof/>
        </w:rPr>
      </w:pPr>
      <w:r>
        <w:rPr>
          <w:noProof/>
        </w:rPr>
        <w:t>P</w:t>
      </w:r>
    </w:p>
    <w:p w14:paraId="6A93FEB9" w14:textId="77777777" w:rsidR="00515D44" w:rsidRDefault="00515D44">
      <w:pPr>
        <w:tabs>
          <w:tab w:val="right" w:leader="dot" w:pos="4330"/>
        </w:tabs>
        <w:rPr>
          <w:noProof/>
        </w:rPr>
      </w:pPr>
      <w:r>
        <w:rPr>
          <w:noProof/>
        </w:rPr>
        <w:t>Personlig adressert post 9</w:t>
      </w:r>
    </w:p>
    <w:p w14:paraId="4A9FEF73" w14:textId="77777777" w:rsidR="00515D44" w:rsidRDefault="00515D44">
      <w:pPr>
        <w:tabs>
          <w:tab w:val="right" w:leader="dot" w:pos="4330"/>
        </w:tabs>
        <w:rPr>
          <w:noProof/>
        </w:rPr>
      </w:pPr>
      <w:r>
        <w:rPr>
          <w:noProof/>
        </w:rPr>
        <w:t>Postmottak 5</w:t>
      </w:r>
    </w:p>
    <w:p w14:paraId="74B1EC5C" w14:textId="77777777" w:rsidR="00515D44" w:rsidRDefault="00515D44">
      <w:pPr>
        <w:pStyle w:val="Stikkordregisteroverskrift"/>
        <w:tabs>
          <w:tab w:val="right" w:leader="dot" w:pos="4330"/>
        </w:tabs>
        <w:rPr>
          <w:rFonts w:ascii="Times New Roman" w:hAnsi="Times New Roman"/>
          <w:b w:val="0"/>
          <w:bCs/>
          <w:noProof/>
        </w:rPr>
      </w:pPr>
      <w:r>
        <w:rPr>
          <w:noProof/>
        </w:rPr>
        <w:t>S</w:t>
      </w:r>
    </w:p>
    <w:p w14:paraId="68C5809A" w14:textId="77777777" w:rsidR="00515D44" w:rsidRDefault="00515D44">
      <w:pPr>
        <w:tabs>
          <w:tab w:val="right" w:leader="dot" w:pos="4330"/>
        </w:tabs>
        <w:rPr>
          <w:noProof/>
        </w:rPr>
      </w:pPr>
      <w:r>
        <w:rPr>
          <w:noProof/>
        </w:rPr>
        <w:t>Stempling 6</w:t>
      </w:r>
    </w:p>
    <w:p w14:paraId="7BE38575" w14:textId="77777777" w:rsidR="00515D44" w:rsidRDefault="00515D44">
      <w:pPr>
        <w:pStyle w:val="Stikkordregisteroverskrift"/>
        <w:tabs>
          <w:tab w:val="right" w:leader="dot" w:pos="4330"/>
        </w:tabs>
        <w:rPr>
          <w:rFonts w:ascii="Times New Roman" w:hAnsi="Times New Roman"/>
          <w:b w:val="0"/>
          <w:bCs/>
          <w:noProof/>
        </w:rPr>
      </w:pPr>
      <w:r>
        <w:rPr>
          <w:noProof/>
        </w:rPr>
        <w:t>T</w:t>
      </w:r>
    </w:p>
    <w:p w14:paraId="6283E0D3" w14:textId="77777777" w:rsidR="00515D44" w:rsidRDefault="00515D44">
      <w:pPr>
        <w:tabs>
          <w:tab w:val="right" w:leader="dot" w:pos="4330"/>
        </w:tabs>
        <w:rPr>
          <w:noProof/>
        </w:rPr>
      </w:pPr>
      <w:r>
        <w:rPr>
          <w:noProof/>
        </w:rPr>
        <w:t>Tilgangskode 2, 6, 9–11</w:t>
      </w:r>
    </w:p>
    <w:p w14:paraId="7854DA49" w14:textId="77777777" w:rsidR="00515D44" w:rsidRDefault="00515D44">
      <w:pPr>
        <w:pStyle w:val="Stikkordregisteroverskrift"/>
        <w:rPr>
          <w:lang w:val="nb-NO"/>
        </w:rPr>
      </w:pPr>
      <w:r>
        <w:rPr>
          <w:lang w:val="nb-NO"/>
        </w:rPr>
        <w:fldChar w:fldCharType="end"/>
      </w:r>
    </w:p>
    <w:p w14:paraId="6A472857" w14:textId="77777777" w:rsidR="00515D44" w:rsidRDefault="00515D44">
      <w:pPr>
        <w:rPr>
          <w:lang w:val="nb-NO"/>
        </w:rPr>
      </w:pPr>
    </w:p>
    <w:p w14:paraId="46E37B54" w14:textId="77777777" w:rsidR="00515D44" w:rsidRDefault="00515D44">
      <w:pPr>
        <w:rPr>
          <w:lang w:val="nb-NO"/>
        </w:rPr>
      </w:pPr>
    </w:p>
    <w:sectPr w:rsidR="00515D44">
      <w:headerReference w:type="first" r:id="rId23"/>
      <w:type w:val="continuous"/>
      <w:pgSz w:w="11907" w:h="16840"/>
      <w:pgMar w:top="709" w:right="1418" w:bottom="1418" w:left="1418" w:header="680" w:footer="454" w:gutter="0"/>
      <w:cols w:space="708"/>
      <w:titlePg/>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comment w:id="189" w:author="Prestvik, Kari Forberg" w:date="2018-08-14T14:54:00Z" w:initials="PF">
    <w:p w14:paraId="133A82EF" w14:textId="77777777" w:rsidR="00E752BF" w:rsidRDefault="00E752BF">
      <w:r>
        <w:t>Liv Elsa: Stryk det som ikke passer, tilføy evt.det som mangler på saksfremlegg og delegerte saker.</w:t>
      </w:r>
      <w:r>
        <w:annotationRef/>
      </w:r>
    </w:p>
  </w:comment>
  <w:comment w:id="218" w:author="Prestvik, Kari Forberg" w:date="2018-08-14T14:05:00Z" w:initials="PF">
    <w:p w14:paraId="46BDBF0D" w14:textId="77777777" w:rsidR="00E752BF" w:rsidRDefault="00E752BF">
      <w:r>
        <w:t>Liv Elsa: Les igjennom og korriger/tilføy under Utvalgsbehandling og møteprotokoll og ekspedisjon av vedtak</w:t>
      </w:r>
      <w:r>
        <w:annotationRef/>
      </w:r>
    </w:p>
  </w:comment>
  <w:comment w:id="227" w:author="Prestvik, Kari Forberg" w:date="2018-08-14T14:02:00Z" w:initials="PF">
    <w:p w14:paraId="78572059" w14:textId="77777777" w:rsidR="00E752BF" w:rsidRDefault="00E752BF">
      <w:r>
        <w:t>Her er jeg usikker hva som menes med forfallslister</w:t>
      </w:r>
      <w:r>
        <w:annotationRef/>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commentEx w15:paraId="133A82EF" w15:done="0"/>
  <w15:commentEx w15:paraId="46BDBF0D" w15:done="0"/>
  <w15:commentEx w15:paraId="78572059" w15:done="0"/>
</w15:commentsEx>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6cid:commentId w16cid:paraId="133A82EF" w16cid:durableId="1F425456"/>
  <w16cid:commentId w16cid:paraId="46BDBF0D" w16cid:durableId="1F425457"/>
  <w16cid:commentId w16cid:paraId="78572059" w16cid:durableId="1F425458"/>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5F82553" w14:textId="77777777" w:rsidR="00E752BF" w:rsidRDefault="00E752BF">
      <w:r>
        <w:separator/>
      </w:r>
    </w:p>
  </w:endnote>
  <w:endnote w:type="continuationSeparator" w:id="0">
    <w:p w14:paraId="4F7BB52E" w14:textId="77777777" w:rsidR="00E752BF" w:rsidRDefault="00E752B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0002AFF" w:usb1="C000247B" w:usb2="00000009" w:usb3="00000000" w:csb0="000001FF" w:csb1="00000000"/>
  </w:font>
  <w:font w:name="Yu Mincho">
    <w:charset w:val="80"/>
    <w:family w:val="roman"/>
    <w:pitch w:val="variable"/>
    <w:sig w:usb0="800002E7" w:usb1="2AC7FCFF" w:usb2="00000012" w:usb3="00000000" w:csb0="0002009F" w:csb1="00000000"/>
  </w:font>
  <w:font w:name="Calibri Light">
    <w:panose1 w:val="020F0302020204030204"/>
    <w:charset w:val="00"/>
    <w:family w:val="swiss"/>
    <w:pitch w:val="variable"/>
    <w:sig w:usb0="E0002AFF" w:usb1="C000247B" w:usb2="00000009" w:usb3="00000000" w:csb0="000001FF" w:csb1="00000000"/>
  </w:font>
  <w:font w:name="Yu Gothic Light">
    <w:panose1 w:val="020B0300000000000000"/>
    <w:charset w:val="80"/>
    <w:family w:val="swiss"/>
    <w:pitch w:val="variable"/>
    <w:sig w:usb0="E00002FF" w:usb1="2AC7FDFF" w:usb2="00000016"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0634D01" w14:textId="77777777" w:rsidR="00E752BF" w:rsidRDefault="00E752BF" w:rsidP="41D2F7EA">
    <w:pPr>
      <w:pStyle w:val="Bunntekst"/>
      <w:rPr>
        <w:lang w:val="nb-NO"/>
      </w:rPr>
    </w:pPr>
    <w:r w:rsidRPr="41D2F7EA">
      <w:rPr>
        <w:noProof/>
        <w:lang w:val="nb-NO"/>
      </w:rPr>
      <w:fldChar w:fldCharType="begin"/>
    </w:r>
    <w:r>
      <w:rPr>
        <w:lang w:val="nb-NO"/>
      </w:rPr>
      <w:instrText>PAGE</w:instrText>
    </w:r>
    <w:r w:rsidRPr="41D2F7EA">
      <w:fldChar w:fldCharType="separate"/>
    </w:r>
    <w:r>
      <w:rPr>
        <w:noProof/>
        <w:lang w:val="nb-NO"/>
      </w:rPr>
      <w:t>ii</w:t>
    </w:r>
    <w:r w:rsidRPr="41D2F7EA">
      <w:rPr>
        <w:noProof/>
        <w:lang w:val="nb-NO"/>
      </w:rPr>
      <w:fldChar w:fldCharType="end"/>
    </w:r>
    <w:r>
      <w:rPr>
        <w:lang w:val="nb-NO"/>
      </w:rPr>
      <w:t xml:space="preserve">  </w:t>
    </w:r>
    <w:r>
      <w:fldChar w:fldCharType="begin"/>
    </w:r>
    <w:r>
      <w:rPr>
        <w:lang w:val="nb-NO"/>
      </w:rPr>
      <w:instrText>SYMBOL 183 \f "Symbol"</w:instrText>
    </w:r>
    <w:r>
      <w:fldChar w:fldCharType="end"/>
    </w:r>
    <w:r>
      <w:rPr>
        <w:lang w:val="nb-NO"/>
      </w:rPr>
      <w:t>￼</w:t>
    </w:r>
    <w:r>
      <w:fldChar w:fldCharType="begin"/>
    </w:r>
    <w:r>
      <w:rPr>
        <w:lang w:val="nb-NO"/>
      </w:rPr>
      <w:instrText>STYLEREF "TOCTitle"</w:instrText>
    </w:r>
    <w:r>
      <w:fldChar w:fldCharType="separate"/>
    </w:r>
    <w:r w:rsidRPr="41D2F7EA">
      <w:rPr>
        <w:noProof/>
        <w:lang w:val="nb-NO"/>
      </w:rPr>
      <w:t>￼</w:t>
    </w:r>
    <w:r>
      <w:fldChar w:fldCharType="end"/>
    </w:r>
    <w:r>
      <w:rPr>
        <w:lang w:val="nb-NO"/>
      </w:rPr>
      <w:tab/>
    </w:r>
    <w:r>
      <w:fldChar w:fldCharType="begin"/>
    </w:r>
    <w:r>
      <w:rPr>
        <w:lang w:val="nb-NO"/>
      </w:rPr>
      <w:instrText>TITLE</w:instrText>
    </w:r>
    <w:r>
      <w:fldChar w:fldCharType="separate"/>
    </w:r>
    <w:r>
      <w:rPr>
        <w:lang w:val="nb-NO"/>
      </w:rPr>
      <w:t>￼</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762413211"/>
      <w:docPartObj>
        <w:docPartGallery w:val="Page Numbers (Bottom of Page)"/>
        <w:docPartUnique/>
      </w:docPartObj>
    </w:sdtPr>
    <w:sdtEndPr/>
    <w:sdtContent>
      <w:p w14:paraId="3E0E2C85" w14:textId="77777777" w:rsidR="00E752BF" w:rsidRDefault="00E752BF">
        <w:pPr>
          <w:pStyle w:val="Bunntekst"/>
        </w:pPr>
        <w:r>
          <w:fldChar w:fldCharType="begin"/>
        </w:r>
        <w:r>
          <w:instrText>PAGE   \* MERGEFORMAT</w:instrText>
        </w:r>
        <w:r>
          <w:fldChar w:fldCharType="separate"/>
        </w:r>
        <w:r>
          <w:rPr>
            <w:lang w:val="nb-NO"/>
          </w:rPr>
          <w:t>2</w:t>
        </w:r>
        <w:r>
          <w:fldChar w:fldCharType="end"/>
        </w:r>
      </w:p>
    </w:sdtContent>
  </w:sdt>
  <w:p w14:paraId="40CEBC70" w14:textId="77777777" w:rsidR="00E752BF" w:rsidRDefault="00E752BF" w:rsidP="41D2F7EA">
    <w:pPr>
      <w:pStyle w:val="Bunntekst"/>
      <w:jc w:val="center"/>
      <w:rPr>
        <w:lang w:val="nb-NO"/>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EE002AD" w14:textId="77777777" w:rsidR="00E752BF" w:rsidRDefault="00E752BF">
    <w:pPr>
      <w:pStyle w:val="Bunntekst"/>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0542D74" w14:textId="77777777" w:rsidR="00E752BF" w:rsidRDefault="00E752BF" w:rsidP="41D2F7EA">
    <w:pPr>
      <w:pStyle w:val="Bunntekst"/>
      <w:rPr>
        <w:lang w:val="nb-NO"/>
      </w:rPr>
    </w:pPr>
    <w:r w:rsidRPr="41D2F7EA">
      <w:rPr>
        <w:noProof/>
        <w:lang w:val="nb-NO"/>
      </w:rPr>
      <w:fldChar w:fldCharType="begin"/>
    </w:r>
    <w:r>
      <w:rPr>
        <w:lang w:val="nb-NO"/>
      </w:rPr>
      <w:instrText>PAGE</w:instrText>
    </w:r>
    <w:r w:rsidRPr="41D2F7EA">
      <w:fldChar w:fldCharType="separate"/>
    </w:r>
    <w:r>
      <w:rPr>
        <w:noProof/>
        <w:lang w:val="nb-NO"/>
      </w:rPr>
      <w:t>20</w:t>
    </w:r>
    <w:r w:rsidRPr="41D2F7EA">
      <w:rPr>
        <w:noProof/>
        <w:lang w:val="nb-NO"/>
      </w:rPr>
      <w:fldChar w:fldCharType="end"/>
    </w:r>
    <w:r>
      <w:rPr>
        <w:lang w:val="nb-NO"/>
      </w:rPr>
      <w:t xml:space="preserve">  </w:t>
    </w:r>
    <w:r>
      <w:fldChar w:fldCharType="begin"/>
    </w:r>
    <w:r>
      <w:rPr>
        <w:lang w:val="nb-NO"/>
      </w:rPr>
      <w:instrText>SYMBOL 183 \f "Symbol"</w:instrText>
    </w:r>
    <w:r>
      <w:fldChar w:fldCharType="end"/>
    </w:r>
    <w:r>
      <w:rPr>
        <w:lang w:val="nb-NO"/>
      </w:rPr>
      <w:t>￼</w:t>
    </w:r>
    <w:r>
      <w:fldChar w:fldCharType="begin"/>
    </w:r>
    <w:r>
      <w:rPr>
        <w:lang w:val="nb-NO"/>
      </w:rPr>
      <w:instrText>STYLEREF "1"</w:instrText>
    </w:r>
    <w:r>
      <w:fldChar w:fldCharType="separate"/>
    </w:r>
    <w:r w:rsidRPr="41D2F7EA">
      <w:rPr>
        <w:noProof/>
        <w:lang w:val="nb-NO"/>
      </w:rPr>
      <w:t>￼</w:t>
    </w:r>
    <w:r>
      <w:fldChar w:fldCharType="end"/>
    </w:r>
    <w:r>
      <w:rPr>
        <w:lang w:val="nb-NO"/>
      </w:rPr>
      <w:tab/>
    </w:r>
    <w:r>
      <w:fldChar w:fldCharType="begin"/>
    </w:r>
    <w:r>
      <w:rPr>
        <w:lang w:val="nb-NO"/>
      </w:rPr>
      <w:instrText>TITLE</w:instrText>
    </w:r>
    <w:r>
      <w:fldChar w:fldCharType="separate"/>
    </w:r>
    <w:r>
      <w:rPr>
        <w:lang w:val="nb-NO"/>
      </w:rPr>
      <w:t>￼</w:t>
    </w:r>
    <w:r>
      <w:fldChar w:fldCharType="end"/>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C7F7003" w14:textId="77777777" w:rsidR="00E752BF" w:rsidRDefault="00E752BF" w:rsidP="41D2F7EA">
    <w:pPr>
      <w:pStyle w:val="Bunntekst"/>
      <w:rPr>
        <w:lang w:val="nb-NO"/>
      </w:rPr>
    </w:pPr>
    <w:r w:rsidRPr="41D2F7EA">
      <w:rPr>
        <w:noProof/>
        <w:lang w:val="nb-NO"/>
      </w:rPr>
      <w:fldChar w:fldCharType="begin"/>
    </w:r>
    <w:r>
      <w:rPr>
        <w:lang w:val="nb-NO"/>
      </w:rPr>
      <w:instrText>PAGE</w:instrText>
    </w:r>
    <w:r w:rsidRPr="41D2F7EA">
      <w:fldChar w:fldCharType="separate"/>
    </w:r>
    <w:r>
      <w:rPr>
        <w:noProof/>
        <w:lang w:val="nb-NO"/>
      </w:rPr>
      <w:t>20</w:t>
    </w:r>
    <w:r w:rsidRPr="41D2F7EA">
      <w:rPr>
        <w:noProof/>
        <w:lang w:val="nb-NO"/>
      </w:rPr>
      <w:fldChar w:fldCharType="end"/>
    </w:r>
    <w:r>
      <w:rPr>
        <w:lang w:val="nb-NO"/>
      </w:rPr>
      <w:t xml:space="preserve">  </w:t>
    </w:r>
    <w:r>
      <w:fldChar w:fldCharType="begin"/>
    </w:r>
    <w:r>
      <w:rPr>
        <w:lang w:val="nb-NO"/>
      </w:rPr>
      <w:instrText>SYMBOL 183 \f "Symbol"</w:instrText>
    </w:r>
    <w:r>
      <w:fldChar w:fldCharType="end"/>
    </w:r>
    <w:r>
      <w:rPr>
        <w:lang w:val="nb-NO"/>
      </w:rPr>
      <w:t>￼</w:t>
    </w:r>
    <w:r>
      <w:fldChar w:fldCharType="begin"/>
    </w:r>
    <w:r>
      <w:rPr>
        <w:lang w:val="nb-NO"/>
      </w:rPr>
      <w:instrText>STYLEREF "1"</w:instrText>
    </w:r>
    <w:r>
      <w:fldChar w:fldCharType="separate"/>
    </w:r>
    <w:r w:rsidRPr="41D2F7EA">
      <w:rPr>
        <w:noProof/>
        <w:lang w:val="nb-NO"/>
      </w:rPr>
      <w:t>￼</w:t>
    </w:r>
    <w:r>
      <w:fldChar w:fldCharType="end"/>
    </w:r>
    <w:r>
      <w:rPr>
        <w:lang w:val="nb-NO"/>
      </w:rPr>
      <w:tab/>
    </w:r>
    <w:r>
      <w:fldChar w:fldCharType="begin"/>
    </w:r>
    <w:r>
      <w:rPr>
        <w:lang w:val="nb-NO"/>
      </w:rPr>
      <w:instrText>TITLE</w:instrText>
    </w:r>
    <w:r>
      <w:fldChar w:fldCharType="separate"/>
    </w:r>
    <w:r>
      <w:rPr>
        <w:lang w:val="nb-NO"/>
      </w:rPr>
      <w:t>￼</w:t>
    </w:r>
    <w:r>
      <w:fldChar w:fldCharType="end"/>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BE420F6" w14:textId="77777777" w:rsidR="00E752BF" w:rsidRDefault="00E752BF" w:rsidP="41D2F7EA">
    <w:pPr>
      <w:pStyle w:val="Bunntekst"/>
      <w:rPr>
        <w:lang w:val="nb-NO"/>
      </w:rPr>
    </w:pPr>
    <w:r w:rsidRPr="41D2F7EA">
      <w:rPr>
        <w:noProof/>
        <w:lang w:val="nb-NO"/>
      </w:rPr>
      <w:fldChar w:fldCharType="begin"/>
    </w:r>
    <w:r>
      <w:rPr>
        <w:lang w:val="nb-NO"/>
      </w:rPr>
      <w:instrText>PAGE</w:instrText>
    </w:r>
    <w:r w:rsidRPr="41D2F7EA">
      <w:fldChar w:fldCharType="separate"/>
    </w:r>
    <w:r>
      <w:rPr>
        <w:noProof/>
        <w:lang w:val="nb-NO"/>
      </w:rPr>
      <w:t>24</w:t>
    </w:r>
    <w:r w:rsidRPr="41D2F7EA">
      <w:rPr>
        <w:noProof/>
        <w:lang w:val="nb-NO"/>
      </w:rPr>
      <w:fldChar w:fldCharType="end"/>
    </w:r>
    <w:r>
      <w:rPr>
        <w:lang w:val="nb-NO"/>
      </w:rPr>
      <w:t xml:space="preserve">  </w:t>
    </w:r>
    <w:r>
      <w:fldChar w:fldCharType="begin"/>
    </w:r>
    <w:r>
      <w:rPr>
        <w:lang w:val="nb-NO"/>
      </w:rPr>
      <w:instrText>SYMBOL 183 \f "Symbol"</w:instrText>
    </w:r>
    <w:r>
      <w:fldChar w:fldCharType="end"/>
    </w:r>
    <w:r>
      <w:rPr>
        <w:lang w:val="nb-NO"/>
      </w:rPr>
      <w:t>￼</w:t>
    </w:r>
    <w:r>
      <w:fldChar w:fldCharType="begin"/>
    </w:r>
    <w:r>
      <w:rPr>
        <w:lang w:val="nb-NO"/>
      </w:rPr>
      <w:instrText>STYLEREF "1"</w:instrText>
    </w:r>
    <w:r>
      <w:fldChar w:fldCharType="separate"/>
    </w:r>
    <w:r w:rsidRPr="41D2F7EA">
      <w:rPr>
        <w:noProof/>
        <w:lang w:val="nb-NO"/>
      </w:rPr>
      <w:t>￼</w:t>
    </w:r>
    <w:r>
      <w:fldChar w:fldCharType="end"/>
    </w:r>
    <w:r>
      <w:rPr>
        <w:lang w:val="nb-NO"/>
      </w:rPr>
      <w:tab/>
    </w:r>
    <w:r>
      <w:fldChar w:fldCharType="begin"/>
    </w:r>
    <w:r>
      <w:rPr>
        <w:lang w:val="nb-NO"/>
      </w:rPr>
      <w:instrText>TITLE</w:instrText>
    </w:r>
    <w:r>
      <w:fldChar w:fldCharType="separate"/>
    </w:r>
    <w:r>
      <w:rPr>
        <w:lang w:val="nb-NO"/>
      </w:rPr>
      <w:t>￼</w:t>
    </w:r>
    <w:r>
      <w:fldChar w:fldCharType="end"/>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291F564" w14:textId="1C200882" w:rsidR="00E752BF" w:rsidRDefault="00E752BF" w:rsidP="41D2F7EA">
    <w:pPr>
      <w:pStyle w:val="Bunntekst"/>
      <w:rPr>
        <w:lang w:val="nb-NO"/>
      </w:rPr>
    </w:pPr>
    <w:r>
      <w:rPr>
        <w:lang w:val="nb-NO"/>
      </w:rPr>
      <w:t xml:space="preserve">Rutiner – dokumentbehandling Åmot kommune </w:t>
    </w:r>
    <w:r w:rsidRPr="41D2F7EA">
      <w:fldChar w:fldCharType="begin"/>
    </w:r>
    <w:r>
      <w:rPr>
        <w:lang w:val="nb-NO"/>
      </w:rPr>
      <w:instrText xml:space="preserve"> DATE \@ "dd.MM.yyyy" </w:instrText>
    </w:r>
    <w:r w:rsidRPr="41D2F7EA">
      <w:rPr>
        <w:lang w:val="nb-NO"/>
      </w:rPr>
      <w:fldChar w:fldCharType="separate"/>
    </w:r>
    <w:r w:rsidR="00971C9E">
      <w:rPr>
        <w:noProof/>
        <w:lang w:val="nb-NO"/>
      </w:rPr>
      <w:t>29.01.2019</w:t>
    </w:r>
    <w:r w:rsidRPr="41D2F7EA">
      <w:fldChar w:fldCharType="end"/>
    </w:r>
    <w:r>
      <w:rPr>
        <w:lang w:val="nb-NO"/>
      </w:rPr>
      <w:tab/>
      <w:t xml:space="preserve">  </w:t>
    </w:r>
    <w:r>
      <w:fldChar w:fldCharType="begin"/>
    </w:r>
    <w:r>
      <w:rPr>
        <w:lang w:val="nb-NO"/>
      </w:rPr>
      <w:instrText>SYMBOL 183 \f "Symbol"</w:instrText>
    </w:r>
    <w:r>
      <w:fldChar w:fldCharType="end"/>
    </w:r>
    <w:r>
      <w:rPr>
        <w:lang w:val="nb-NO"/>
      </w:rPr>
      <w:t>￼</w:t>
    </w:r>
    <w:r>
      <w:fldChar w:fldCharType="begin"/>
    </w:r>
    <w:r>
      <w:rPr>
        <w:lang w:val="nb-NO"/>
      </w:rPr>
      <w:instrText>PAGE</w:instrText>
    </w:r>
    <w:r>
      <w:fldChar w:fldCharType="separate"/>
    </w:r>
    <w:r w:rsidRPr="41D2F7EA">
      <w:rPr>
        <w:noProof/>
        <w:lang w:val="nb-NO"/>
      </w:rPr>
      <w:t>￼</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B003D36" w14:textId="77777777" w:rsidR="00E752BF" w:rsidRDefault="00E752BF">
      <w:r>
        <w:separator/>
      </w:r>
    </w:p>
  </w:footnote>
  <w:footnote w:type="continuationSeparator" w:id="0">
    <w:p w14:paraId="5A60B53E" w14:textId="77777777" w:rsidR="00E752BF" w:rsidRDefault="00E752B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AB0CE74" w14:textId="77777777" w:rsidR="00E752BF" w:rsidRDefault="00E752BF">
    <w:pPr>
      <w:pStyle w:val="Top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C626F33" w14:textId="77777777" w:rsidR="00E752BF" w:rsidRDefault="00E752BF">
    <w:pPr>
      <w:pStyle w:val="Toppteks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33483805"/>
      <w:docPartObj>
        <w:docPartGallery w:val="Page Numbers (Top of Page)"/>
        <w:docPartUnique/>
      </w:docPartObj>
    </w:sdtPr>
    <w:sdtEndPr/>
    <w:sdtContent>
      <w:p w14:paraId="22817D8B" w14:textId="77777777" w:rsidR="00E752BF" w:rsidRDefault="00E752BF">
        <w:pPr>
          <w:pStyle w:val="Topptekst"/>
          <w:jc w:val="center"/>
        </w:pPr>
        <w:r>
          <w:fldChar w:fldCharType="begin"/>
        </w:r>
        <w:r>
          <w:instrText>PAGE   \* MERGEFORMAT</w:instrText>
        </w:r>
        <w:r>
          <w:fldChar w:fldCharType="separate"/>
        </w:r>
        <w:r>
          <w:rPr>
            <w:lang w:val="nb-NO"/>
          </w:rPr>
          <w:t>2</w:t>
        </w:r>
        <w:r>
          <w:fldChar w:fldCharType="end"/>
        </w:r>
      </w:p>
    </w:sdtContent>
  </w:sdt>
  <w:p w14:paraId="5CBA0B7F" w14:textId="77777777" w:rsidR="00E752BF" w:rsidRDefault="00E752BF">
    <w:pPr>
      <w:pStyle w:val="Topptekst"/>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9F80125" w14:textId="77777777" w:rsidR="00E752BF" w:rsidRDefault="00E752BF">
    <w:pPr>
      <w:pStyle w:val="Topptekst"/>
      <w:ind w:left="4253"/>
      <w:jc w:val="center"/>
    </w:pPr>
  </w:p>
  <w:p w14:paraId="5A5097CB" w14:textId="77777777" w:rsidR="00E752BF" w:rsidRDefault="00E752BF">
    <w:pPr>
      <w:pStyle w:val="Top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44E1902"/>
    <w:multiLevelType w:val="hybridMultilevel"/>
    <w:tmpl w:val="A18CE14E"/>
    <w:lvl w:ilvl="0" w:tplc="C8B2E52A">
      <w:start w:val="9"/>
      <w:numFmt w:val="bullet"/>
      <w:lvlText w:val="-"/>
      <w:lvlJc w:val="left"/>
      <w:pPr>
        <w:tabs>
          <w:tab w:val="num" w:pos="3240"/>
        </w:tabs>
        <w:ind w:left="3240" w:hanging="360"/>
      </w:pPr>
      <w:rPr>
        <w:rFonts w:ascii="Times New Roman" w:eastAsia="Times New Roman" w:hAnsi="Times New Roman" w:cs="Times New Roman" w:hint="default"/>
      </w:rPr>
    </w:lvl>
    <w:lvl w:ilvl="1" w:tplc="04140019" w:tentative="1">
      <w:start w:val="1"/>
      <w:numFmt w:val="lowerLetter"/>
      <w:lvlText w:val="%2."/>
      <w:lvlJc w:val="left"/>
      <w:pPr>
        <w:tabs>
          <w:tab w:val="num" w:pos="4275"/>
        </w:tabs>
        <w:ind w:left="4275" w:hanging="360"/>
      </w:pPr>
    </w:lvl>
    <w:lvl w:ilvl="2" w:tplc="0414001B" w:tentative="1">
      <w:start w:val="1"/>
      <w:numFmt w:val="lowerRoman"/>
      <w:lvlText w:val="%3."/>
      <w:lvlJc w:val="right"/>
      <w:pPr>
        <w:tabs>
          <w:tab w:val="num" w:pos="4995"/>
        </w:tabs>
        <w:ind w:left="4995" w:hanging="180"/>
      </w:pPr>
    </w:lvl>
    <w:lvl w:ilvl="3" w:tplc="0414000F" w:tentative="1">
      <w:start w:val="1"/>
      <w:numFmt w:val="decimal"/>
      <w:lvlText w:val="%4."/>
      <w:lvlJc w:val="left"/>
      <w:pPr>
        <w:tabs>
          <w:tab w:val="num" w:pos="5715"/>
        </w:tabs>
        <w:ind w:left="5715" w:hanging="360"/>
      </w:pPr>
    </w:lvl>
    <w:lvl w:ilvl="4" w:tplc="04140019" w:tentative="1">
      <w:start w:val="1"/>
      <w:numFmt w:val="lowerLetter"/>
      <w:lvlText w:val="%5."/>
      <w:lvlJc w:val="left"/>
      <w:pPr>
        <w:tabs>
          <w:tab w:val="num" w:pos="6435"/>
        </w:tabs>
        <w:ind w:left="6435" w:hanging="360"/>
      </w:pPr>
    </w:lvl>
    <w:lvl w:ilvl="5" w:tplc="0414001B" w:tentative="1">
      <w:start w:val="1"/>
      <w:numFmt w:val="lowerRoman"/>
      <w:lvlText w:val="%6."/>
      <w:lvlJc w:val="right"/>
      <w:pPr>
        <w:tabs>
          <w:tab w:val="num" w:pos="7155"/>
        </w:tabs>
        <w:ind w:left="7155" w:hanging="180"/>
      </w:pPr>
    </w:lvl>
    <w:lvl w:ilvl="6" w:tplc="0414000F" w:tentative="1">
      <w:start w:val="1"/>
      <w:numFmt w:val="decimal"/>
      <w:lvlText w:val="%7."/>
      <w:lvlJc w:val="left"/>
      <w:pPr>
        <w:tabs>
          <w:tab w:val="num" w:pos="7875"/>
        </w:tabs>
        <w:ind w:left="7875" w:hanging="360"/>
      </w:pPr>
    </w:lvl>
    <w:lvl w:ilvl="7" w:tplc="04140019" w:tentative="1">
      <w:start w:val="1"/>
      <w:numFmt w:val="lowerLetter"/>
      <w:lvlText w:val="%8."/>
      <w:lvlJc w:val="left"/>
      <w:pPr>
        <w:tabs>
          <w:tab w:val="num" w:pos="8595"/>
        </w:tabs>
        <w:ind w:left="8595" w:hanging="360"/>
      </w:pPr>
    </w:lvl>
    <w:lvl w:ilvl="8" w:tplc="0414001B" w:tentative="1">
      <w:start w:val="1"/>
      <w:numFmt w:val="lowerRoman"/>
      <w:lvlText w:val="%9."/>
      <w:lvlJc w:val="right"/>
      <w:pPr>
        <w:tabs>
          <w:tab w:val="num" w:pos="9315"/>
        </w:tabs>
        <w:ind w:left="9315" w:hanging="180"/>
      </w:pPr>
    </w:lvl>
  </w:abstractNum>
  <w:abstractNum w:abstractNumId="1" w15:restartNumberingAfterBreak="0">
    <w:nsid w:val="30BF44EF"/>
    <w:multiLevelType w:val="hybridMultilevel"/>
    <w:tmpl w:val="D4F2ED8C"/>
    <w:lvl w:ilvl="0" w:tplc="2E9449F0">
      <w:start w:val="6"/>
      <w:numFmt w:val="bullet"/>
      <w:lvlText w:val="-"/>
      <w:lvlJc w:val="left"/>
      <w:pPr>
        <w:tabs>
          <w:tab w:val="num" w:pos="3960"/>
        </w:tabs>
        <w:ind w:left="3960" w:hanging="360"/>
      </w:pPr>
      <w:rPr>
        <w:rFonts w:ascii="Times New Roman" w:eastAsia="Times New Roman" w:hAnsi="Times New Roman" w:cs="Times New Roman" w:hint="default"/>
      </w:rPr>
    </w:lvl>
    <w:lvl w:ilvl="1" w:tplc="04140003" w:tentative="1">
      <w:start w:val="1"/>
      <w:numFmt w:val="bullet"/>
      <w:lvlText w:val="o"/>
      <w:lvlJc w:val="left"/>
      <w:pPr>
        <w:tabs>
          <w:tab w:val="num" w:pos="4680"/>
        </w:tabs>
        <w:ind w:left="4680" w:hanging="360"/>
      </w:pPr>
      <w:rPr>
        <w:rFonts w:ascii="Courier New" w:hAnsi="Courier New" w:hint="default"/>
      </w:rPr>
    </w:lvl>
    <w:lvl w:ilvl="2" w:tplc="04140005" w:tentative="1">
      <w:start w:val="1"/>
      <w:numFmt w:val="bullet"/>
      <w:lvlText w:val=""/>
      <w:lvlJc w:val="left"/>
      <w:pPr>
        <w:tabs>
          <w:tab w:val="num" w:pos="5400"/>
        </w:tabs>
        <w:ind w:left="5400" w:hanging="360"/>
      </w:pPr>
      <w:rPr>
        <w:rFonts w:ascii="Wingdings" w:hAnsi="Wingdings" w:hint="default"/>
      </w:rPr>
    </w:lvl>
    <w:lvl w:ilvl="3" w:tplc="04140001" w:tentative="1">
      <w:start w:val="1"/>
      <w:numFmt w:val="bullet"/>
      <w:lvlText w:val=""/>
      <w:lvlJc w:val="left"/>
      <w:pPr>
        <w:tabs>
          <w:tab w:val="num" w:pos="6120"/>
        </w:tabs>
        <w:ind w:left="6120" w:hanging="360"/>
      </w:pPr>
      <w:rPr>
        <w:rFonts w:ascii="Symbol" w:hAnsi="Symbol" w:hint="default"/>
      </w:rPr>
    </w:lvl>
    <w:lvl w:ilvl="4" w:tplc="04140003" w:tentative="1">
      <w:start w:val="1"/>
      <w:numFmt w:val="bullet"/>
      <w:lvlText w:val="o"/>
      <w:lvlJc w:val="left"/>
      <w:pPr>
        <w:tabs>
          <w:tab w:val="num" w:pos="6840"/>
        </w:tabs>
        <w:ind w:left="6840" w:hanging="360"/>
      </w:pPr>
      <w:rPr>
        <w:rFonts w:ascii="Courier New" w:hAnsi="Courier New" w:hint="default"/>
      </w:rPr>
    </w:lvl>
    <w:lvl w:ilvl="5" w:tplc="04140005" w:tentative="1">
      <w:start w:val="1"/>
      <w:numFmt w:val="bullet"/>
      <w:lvlText w:val=""/>
      <w:lvlJc w:val="left"/>
      <w:pPr>
        <w:tabs>
          <w:tab w:val="num" w:pos="7560"/>
        </w:tabs>
        <w:ind w:left="7560" w:hanging="360"/>
      </w:pPr>
      <w:rPr>
        <w:rFonts w:ascii="Wingdings" w:hAnsi="Wingdings" w:hint="default"/>
      </w:rPr>
    </w:lvl>
    <w:lvl w:ilvl="6" w:tplc="04140001" w:tentative="1">
      <w:start w:val="1"/>
      <w:numFmt w:val="bullet"/>
      <w:lvlText w:val=""/>
      <w:lvlJc w:val="left"/>
      <w:pPr>
        <w:tabs>
          <w:tab w:val="num" w:pos="8280"/>
        </w:tabs>
        <w:ind w:left="8280" w:hanging="360"/>
      </w:pPr>
      <w:rPr>
        <w:rFonts w:ascii="Symbol" w:hAnsi="Symbol" w:hint="default"/>
      </w:rPr>
    </w:lvl>
    <w:lvl w:ilvl="7" w:tplc="04140003" w:tentative="1">
      <w:start w:val="1"/>
      <w:numFmt w:val="bullet"/>
      <w:lvlText w:val="o"/>
      <w:lvlJc w:val="left"/>
      <w:pPr>
        <w:tabs>
          <w:tab w:val="num" w:pos="9000"/>
        </w:tabs>
        <w:ind w:left="9000" w:hanging="360"/>
      </w:pPr>
      <w:rPr>
        <w:rFonts w:ascii="Courier New" w:hAnsi="Courier New" w:hint="default"/>
      </w:rPr>
    </w:lvl>
    <w:lvl w:ilvl="8" w:tplc="04140005" w:tentative="1">
      <w:start w:val="1"/>
      <w:numFmt w:val="bullet"/>
      <w:lvlText w:val=""/>
      <w:lvlJc w:val="left"/>
      <w:pPr>
        <w:tabs>
          <w:tab w:val="num" w:pos="9720"/>
        </w:tabs>
        <w:ind w:left="9720" w:hanging="360"/>
      </w:pPr>
      <w:rPr>
        <w:rFonts w:ascii="Wingdings" w:hAnsi="Wingdings" w:hint="default"/>
      </w:rPr>
    </w:lvl>
  </w:abstractNum>
  <w:abstractNum w:abstractNumId="2" w15:restartNumberingAfterBreak="0">
    <w:nsid w:val="3AF92541"/>
    <w:multiLevelType w:val="hybridMultilevel"/>
    <w:tmpl w:val="BB9CE228"/>
    <w:lvl w:ilvl="0" w:tplc="04140001">
      <w:start w:val="1"/>
      <w:numFmt w:val="bullet"/>
      <w:lvlText w:val=""/>
      <w:lvlJc w:val="left"/>
      <w:pPr>
        <w:tabs>
          <w:tab w:val="num" w:pos="720"/>
        </w:tabs>
        <w:ind w:left="720" w:hanging="360"/>
      </w:pPr>
      <w:rPr>
        <w:rFonts w:ascii="Symbol" w:hAnsi="Symbol" w:hint="default"/>
      </w:rPr>
    </w:lvl>
    <w:lvl w:ilvl="1" w:tplc="04140003">
      <w:start w:val="1"/>
      <w:numFmt w:val="bullet"/>
      <w:lvlText w:val="o"/>
      <w:lvlJc w:val="left"/>
      <w:pPr>
        <w:tabs>
          <w:tab w:val="num" w:pos="1440"/>
        </w:tabs>
        <w:ind w:left="1440" w:hanging="360"/>
      </w:pPr>
      <w:rPr>
        <w:rFonts w:ascii="Courier New" w:hAnsi="Courier New" w:hint="default"/>
      </w:rPr>
    </w:lvl>
    <w:lvl w:ilvl="2" w:tplc="04140005">
      <w:start w:val="1"/>
      <w:numFmt w:val="bullet"/>
      <w:lvlText w:val=""/>
      <w:lvlJc w:val="left"/>
      <w:pPr>
        <w:tabs>
          <w:tab w:val="num" w:pos="2160"/>
        </w:tabs>
        <w:ind w:left="2160" w:hanging="360"/>
      </w:pPr>
      <w:rPr>
        <w:rFonts w:ascii="Wingdings" w:hAnsi="Wingdings" w:hint="default"/>
      </w:rPr>
    </w:lvl>
    <w:lvl w:ilvl="3" w:tplc="04140001">
      <w:start w:val="1"/>
      <w:numFmt w:val="bullet"/>
      <w:lvlText w:val=""/>
      <w:lvlJc w:val="left"/>
      <w:pPr>
        <w:tabs>
          <w:tab w:val="num" w:pos="2880"/>
        </w:tabs>
        <w:ind w:left="2880" w:hanging="360"/>
      </w:pPr>
      <w:rPr>
        <w:rFonts w:ascii="Symbol" w:hAnsi="Symbol" w:hint="default"/>
      </w:rPr>
    </w:lvl>
    <w:lvl w:ilvl="4" w:tplc="04140003">
      <w:start w:val="1"/>
      <w:numFmt w:val="bullet"/>
      <w:lvlText w:val="o"/>
      <w:lvlJc w:val="left"/>
      <w:pPr>
        <w:tabs>
          <w:tab w:val="num" w:pos="3600"/>
        </w:tabs>
        <w:ind w:left="3600" w:hanging="360"/>
      </w:pPr>
      <w:rPr>
        <w:rFonts w:ascii="Courier New" w:hAnsi="Courier New" w:hint="default"/>
      </w:rPr>
    </w:lvl>
    <w:lvl w:ilvl="5" w:tplc="04140005">
      <w:start w:val="1"/>
      <w:numFmt w:val="bullet"/>
      <w:lvlText w:val=""/>
      <w:lvlJc w:val="left"/>
      <w:pPr>
        <w:tabs>
          <w:tab w:val="num" w:pos="4320"/>
        </w:tabs>
        <w:ind w:left="4320" w:hanging="360"/>
      </w:pPr>
      <w:rPr>
        <w:rFonts w:ascii="Wingdings" w:hAnsi="Wingdings" w:hint="default"/>
      </w:rPr>
    </w:lvl>
    <w:lvl w:ilvl="6" w:tplc="04140001" w:tentative="1">
      <w:start w:val="1"/>
      <w:numFmt w:val="bullet"/>
      <w:lvlText w:val=""/>
      <w:lvlJc w:val="left"/>
      <w:pPr>
        <w:tabs>
          <w:tab w:val="num" w:pos="5040"/>
        </w:tabs>
        <w:ind w:left="5040" w:hanging="360"/>
      </w:pPr>
      <w:rPr>
        <w:rFonts w:ascii="Symbol" w:hAnsi="Symbol" w:hint="default"/>
      </w:rPr>
    </w:lvl>
    <w:lvl w:ilvl="7" w:tplc="04140003" w:tentative="1">
      <w:start w:val="1"/>
      <w:numFmt w:val="bullet"/>
      <w:lvlText w:val="o"/>
      <w:lvlJc w:val="left"/>
      <w:pPr>
        <w:tabs>
          <w:tab w:val="num" w:pos="5760"/>
        </w:tabs>
        <w:ind w:left="5760" w:hanging="360"/>
      </w:pPr>
      <w:rPr>
        <w:rFonts w:ascii="Courier New" w:hAnsi="Courier New" w:hint="default"/>
      </w:rPr>
    </w:lvl>
    <w:lvl w:ilvl="8" w:tplc="0414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545F7BC9"/>
    <w:multiLevelType w:val="hybridMultilevel"/>
    <w:tmpl w:val="172AF7F6"/>
    <w:lvl w:ilvl="0" w:tplc="18C49080">
      <w:start w:val="1"/>
      <w:numFmt w:val="decimal"/>
      <w:lvlText w:val="%1)"/>
      <w:lvlJc w:val="left"/>
      <w:pPr>
        <w:tabs>
          <w:tab w:val="num" w:pos="3240"/>
        </w:tabs>
        <w:ind w:left="3240" w:hanging="360"/>
      </w:pPr>
      <w:rPr>
        <w:rFonts w:hint="default"/>
      </w:rPr>
    </w:lvl>
    <w:lvl w:ilvl="1" w:tplc="04140019" w:tentative="1">
      <w:start w:val="1"/>
      <w:numFmt w:val="lowerLetter"/>
      <w:lvlText w:val="%2."/>
      <w:lvlJc w:val="left"/>
      <w:pPr>
        <w:tabs>
          <w:tab w:val="num" w:pos="3960"/>
        </w:tabs>
        <w:ind w:left="3960" w:hanging="360"/>
      </w:pPr>
    </w:lvl>
    <w:lvl w:ilvl="2" w:tplc="0414001B" w:tentative="1">
      <w:start w:val="1"/>
      <w:numFmt w:val="lowerRoman"/>
      <w:lvlText w:val="%3."/>
      <w:lvlJc w:val="right"/>
      <w:pPr>
        <w:tabs>
          <w:tab w:val="num" w:pos="4680"/>
        </w:tabs>
        <w:ind w:left="4680" w:hanging="180"/>
      </w:pPr>
    </w:lvl>
    <w:lvl w:ilvl="3" w:tplc="0414000F" w:tentative="1">
      <w:start w:val="1"/>
      <w:numFmt w:val="decimal"/>
      <w:lvlText w:val="%4."/>
      <w:lvlJc w:val="left"/>
      <w:pPr>
        <w:tabs>
          <w:tab w:val="num" w:pos="5400"/>
        </w:tabs>
        <w:ind w:left="5400" w:hanging="360"/>
      </w:pPr>
    </w:lvl>
    <w:lvl w:ilvl="4" w:tplc="04140019" w:tentative="1">
      <w:start w:val="1"/>
      <w:numFmt w:val="lowerLetter"/>
      <w:lvlText w:val="%5."/>
      <w:lvlJc w:val="left"/>
      <w:pPr>
        <w:tabs>
          <w:tab w:val="num" w:pos="6120"/>
        </w:tabs>
        <w:ind w:left="6120" w:hanging="360"/>
      </w:pPr>
    </w:lvl>
    <w:lvl w:ilvl="5" w:tplc="0414001B" w:tentative="1">
      <w:start w:val="1"/>
      <w:numFmt w:val="lowerRoman"/>
      <w:lvlText w:val="%6."/>
      <w:lvlJc w:val="right"/>
      <w:pPr>
        <w:tabs>
          <w:tab w:val="num" w:pos="6840"/>
        </w:tabs>
        <w:ind w:left="6840" w:hanging="180"/>
      </w:pPr>
    </w:lvl>
    <w:lvl w:ilvl="6" w:tplc="0414000F" w:tentative="1">
      <w:start w:val="1"/>
      <w:numFmt w:val="decimal"/>
      <w:lvlText w:val="%7."/>
      <w:lvlJc w:val="left"/>
      <w:pPr>
        <w:tabs>
          <w:tab w:val="num" w:pos="7560"/>
        </w:tabs>
        <w:ind w:left="7560" w:hanging="360"/>
      </w:pPr>
    </w:lvl>
    <w:lvl w:ilvl="7" w:tplc="04140019" w:tentative="1">
      <w:start w:val="1"/>
      <w:numFmt w:val="lowerLetter"/>
      <w:lvlText w:val="%8."/>
      <w:lvlJc w:val="left"/>
      <w:pPr>
        <w:tabs>
          <w:tab w:val="num" w:pos="8280"/>
        </w:tabs>
        <w:ind w:left="8280" w:hanging="360"/>
      </w:pPr>
    </w:lvl>
    <w:lvl w:ilvl="8" w:tplc="0414001B" w:tentative="1">
      <w:start w:val="1"/>
      <w:numFmt w:val="lowerRoman"/>
      <w:lvlText w:val="%9."/>
      <w:lvlJc w:val="right"/>
      <w:pPr>
        <w:tabs>
          <w:tab w:val="num" w:pos="9000"/>
        </w:tabs>
        <w:ind w:left="9000" w:hanging="180"/>
      </w:pPr>
    </w:lvl>
  </w:abstractNum>
  <w:abstractNum w:abstractNumId="4" w15:restartNumberingAfterBreak="0">
    <w:nsid w:val="62D1389B"/>
    <w:multiLevelType w:val="hybridMultilevel"/>
    <w:tmpl w:val="BA783BA0"/>
    <w:lvl w:ilvl="0" w:tplc="04140001">
      <w:start w:val="1"/>
      <w:numFmt w:val="bullet"/>
      <w:lvlText w:val=""/>
      <w:lvlJc w:val="left"/>
      <w:pPr>
        <w:ind w:left="5040" w:hanging="360"/>
      </w:pPr>
      <w:rPr>
        <w:rFonts w:ascii="Symbol" w:hAnsi="Symbol" w:hint="default"/>
      </w:rPr>
    </w:lvl>
    <w:lvl w:ilvl="1" w:tplc="04140003" w:tentative="1">
      <w:start w:val="1"/>
      <w:numFmt w:val="bullet"/>
      <w:lvlText w:val="o"/>
      <w:lvlJc w:val="left"/>
      <w:pPr>
        <w:ind w:left="5760" w:hanging="360"/>
      </w:pPr>
      <w:rPr>
        <w:rFonts w:ascii="Courier New" w:hAnsi="Courier New" w:cs="Courier New" w:hint="default"/>
      </w:rPr>
    </w:lvl>
    <w:lvl w:ilvl="2" w:tplc="04140005" w:tentative="1">
      <w:start w:val="1"/>
      <w:numFmt w:val="bullet"/>
      <w:lvlText w:val=""/>
      <w:lvlJc w:val="left"/>
      <w:pPr>
        <w:ind w:left="6480" w:hanging="360"/>
      </w:pPr>
      <w:rPr>
        <w:rFonts w:ascii="Wingdings" w:hAnsi="Wingdings" w:hint="default"/>
      </w:rPr>
    </w:lvl>
    <w:lvl w:ilvl="3" w:tplc="04140001" w:tentative="1">
      <w:start w:val="1"/>
      <w:numFmt w:val="bullet"/>
      <w:lvlText w:val=""/>
      <w:lvlJc w:val="left"/>
      <w:pPr>
        <w:ind w:left="7200" w:hanging="360"/>
      </w:pPr>
      <w:rPr>
        <w:rFonts w:ascii="Symbol" w:hAnsi="Symbol" w:hint="default"/>
      </w:rPr>
    </w:lvl>
    <w:lvl w:ilvl="4" w:tplc="04140003" w:tentative="1">
      <w:start w:val="1"/>
      <w:numFmt w:val="bullet"/>
      <w:lvlText w:val="o"/>
      <w:lvlJc w:val="left"/>
      <w:pPr>
        <w:ind w:left="7920" w:hanging="360"/>
      </w:pPr>
      <w:rPr>
        <w:rFonts w:ascii="Courier New" w:hAnsi="Courier New" w:cs="Courier New" w:hint="default"/>
      </w:rPr>
    </w:lvl>
    <w:lvl w:ilvl="5" w:tplc="04140005" w:tentative="1">
      <w:start w:val="1"/>
      <w:numFmt w:val="bullet"/>
      <w:lvlText w:val=""/>
      <w:lvlJc w:val="left"/>
      <w:pPr>
        <w:ind w:left="8640" w:hanging="360"/>
      </w:pPr>
      <w:rPr>
        <w:rFonts w:ascii="Wingdings" w:hAnsi="Wingdings" w:hint="default"/>
      </w:rPr>
    </w:lvl>
    <w:lvl w:ilvl="6" w:tplc="04140001" w:tentative="1">
      <w:start w:val="1"/>
      <w:numFmt w:val="bullet"/>
      <w:lvlText w:val=""/>
      <w:lvlJc w:val="left"/>
      <w:pPr>
        <w:ind w:left="9360" w:hanging="360"/>
      </w:pPr>
      <w:rPr>
        <w:rFonts w:ascii="Symbol" w:hAnsi="Symbol" w:hint="default"/>
      </w:rPr>
    </w:lvl>
    <w:lvl w:ilvl="7" w:tplc="04140003" w:tentative="1">
      <w:start w:val="1"/>
      <w:numFmt w:val="bullet"/>
      <w:lvlText w:val="o"/>
      <w:lvlJc w:val="left"/>
      <w:pPr>
        <w:ind w:left="10080" w:hanging="360"/>
      </w:pPr>
      <w:rPr>
        <w:rFonts w:ascii="Courier New" w:hAnsi="Courier New" w:cs="Courier New" w:hint="default"/>
      </w:rPr>
    </w:lvl>
    <w:lvl w:ilvl="8" w:tplc="04140005" w:tentative="1">
      <w:start w:val="1"/>
      <w:numFmt w:val="bullet"/>
      <w:lvlText w:val=""/>
      <w:lvlJc w:val="left"/>
      <w:pPr>
        <w:ind w:left="10800" w:hanging="360"/>
      </w:pPr>
      <w:rPr>
        <w:rFonts w:ascii="Wingdings" w:hAnsi="Wingdings" w:hint="default"/>
      </w:rPr>
    </w:lvl>
  </w:abstractNum>
  <w:abstractNum w:abstractNumId="5" w15:restartNumberingAfterBreak="0">
    <w:nsid w:val="6BFA1AC2"/>
    <w:multiLevelType w:val="hybridMultilevel"/>
    <w:tmpl w:val="81D67C20"/>
    <w:lvl w:ilvl="0" w:tplc="04140001">
      <w:start w:val="1"/>
      <w:numFmt w:val="bullet"/>
      <w:lvlText w:val=""/>
      <w:lvlJc w:val="left"/>
      <w:pPr>
        <w:tabs>
          <w:tab w:val="num" w:pos="3600"/>
        </w:tabs>
        <w:ind w:left="3600" w:hanging="360"/>
      </w:pPr>
      <w:rPr>
        <w:rFonts w:ascii="Symbol" w:hAnsi="Symbol" w:hint="default"/>
      </w:rPr>
    </w:lvl>
    <w:lvl w:ilvl="1" w:tplc="04140003">
      <w:start w:val="1"/>
      <w:numFmt w:val="bullet"/>
      <w:lvlText w:val="o"/>
      <w:lvlJc w:val="left"/>
      <w:pPr>
        <w:tabs>
          <w:tab w:val="num" w:pos="4320"/>
        </w:tabs>
        <w:ind w:left="4320" w:hanging="360"/>
      </w:pPr>
      <w:rPr>
        <w:rFonts w:ascii="Courier New" w:hAnsi="Courier New" w:hint="default"/>
      </w:rPr>
    </w:lvl>
    <w:lvl w:ilvl="2" w:tplc="04140005" w:tentative="1">
      <w:start w:val="1"/>
      <w:numFmt w:val="bullet"/>
      <w:lvlText w:val=""/>
      <w:lvlJc w:val="left"/>
      <w:pPr>
        <w:tabs>
          <w:tab w:val="num" w:pos="5040"/>
        </w:tabs>
        <w:ind w:left="5040" w:hanging="360"/>
      </w:pPr>
      <w:rPr>
        <w:rFonts w:ascii="Wingdings" w:hAnsi="Wingdings" w:hint="default"/>
      </w:rPr>
    </w:lvl>
    <w:lvl w:ilvl="3" w:tplc="04140001" w:tentative="1">
      <w:start w:val="1"/>
      <w:numFmt w:val="bullet"/>
      <w:lvlText w:val=""/>
      <w:lvlJc w:val="left"/>
      <w:pPr>
        <w:tabs>
          <w:tab w:val="num" w:pos="5760"/>
        </w:tabs>
        <w:ind w:left="5760" w:hanging="360"/>
      </w:pPr>
      <w:rPr>
        <w:rFonts w:ascii="Symbol" w:hAnsi="Symbol" w:hint="default"/>
      </w:rPr>
    </w:lvl>
    <w:lvl w:ilvl="4" w:tplc="04140003" w:tentative="1">
      <w:start w:val="1"/>
      <w:numFmt w:val="bullet"/>
      <w:lvlText w:val="o"/>
      <w:lvlJc w:val="left"/>
      <w:pPr>
        <w:tabs>
          <w:tab w:val="num" w:pos="6480"/>
        </w:tabs>
        <w:ind w:left="6480" w:hanging="360"/>
      </w:pPr>
      <w:rPr>
        <w:rFonts w:ascii="Courier New" w:hAnsi="Courier New" w:hint="default"/>
      </w:rPr>
    </w:lvl>
    <w:lvl w:ilvl="5" w:tplc="04140005" w:tentative="1">
      <w:start w:val="1"/>
      <w:numFmt w:val="bullet"/>
      <w:lvlText w:val=""/>
      <w:lvlJc w:val="left"/>
      <w:pPr>
        <w:tabs>
          <w:tab w:val="num" w:pos="7200"/>
        </w:tabs>
        <w:ind w:left="7200" w:hanging="360"/>
      </w:pPr>
      <w:rPr>
        <w:rFonts w:ascii="Wingdings" w:hAnsi="Wingdings" w:hint="default"/>
      </w:rPr>
    </w:lvl>
    <w:lvl w:ilvl="6" w:tplc="04140001" w:tentative="1">
      <w:start w:val="1"/>
      <w:numFmt w:val="bullet"/>
      <w:lvlText w:val=""/>
      <w:lvlJc w:val="left"/>
      <w:pPr>
        <w:tabs>
          <w:tab w:val="num" w:pos="7920"/>
        </w:tabs>
        <w:ind w:left="7920" w:hanging="360"/>
      </w:pPr>
      <w:rPr>
        <w:rFonts w:ascii="Symbol" w:hAnsi="Symbol" w:hint="default"/>
      </w:rPr>
    </w:lvl>
    <w:lvl w:ilvl="7" w:tplc="04140003" w:tentative="1">
      <w:start w:val="1"/>
      <w:numFmt w:val="bullet"/>
      <w:lvlText w:val="o"/>
      <w:lvlJc w:val="left"/>
      <w:pPr>
        <w:tabs>
          <w:tab w:val="num" w:pos="8640"/>
        </w:tabs>
        <w:ind w:left="8640" w:hanging="360"/>
      </w:pPr>
      <w:rPr>
        <w:rFonts w:ascii="Courier New" w:hAnsi="Courier New" w:hint="default"/>
      </w:rPr>
    </w:lvl>
    <w:lvl w:ilvl="8" w:tplc="04140005" w:tentative="1">
      <w:start w:val="1"/>
      <w:numFmt w:val="bullet"/>
      <w:lvlText w:val=""/>
      <w:lvlJc w:val="left"/>
      <w:pPr>
        <w:tabs>
          <w:tab w:val="num" w:pos="9360"/>
        </w:tabs>
        <w:ind w:left="9360" w:hanging="360"/>
      </w:pPr>
      <w:rPr>
        <w:rFonts w:ascii="Wingdings" w:hAnsi="Wingdings" w:hint="default"/>
      </w:rPr>
    </w:lvl>
  </w:abstractNum>
  <w:abstractNum w:abstractNumId="6" w15:restartNumberingAfterBreak="0">
    <w:nsid w:val="6D1805B9"/>
    <w:multiLevelType w:val="hybridMultilevel"/>
    <w:tmpl w:val="5C8855A8"/>
    <w:lvl w:ilvl="0" w:tplc="04140001">
      <w:start w:val="1"/>
      <w:numFmt w:val="bullet"/>
      <w:lvlText w:val=""/>
      <w:lvlJc w:val="left"/>
      <w:pPr>
        <w:tabs>
          <w:tab w:val="num" w:pos="3600"/>
        </w:tabs>
        <w:ind w:left="3600" w:hanging="360"/>
      </w:pPr>
      <w:rPr>
        <w:rFonts w:ascii="Symbol" w:hAnsi="Symbol" w:hint="default"/>
      </w:rPr>
    </w:lvl>
    <w:lvl w:ilvl="1" w:tplc="04140003" w:tentative="1">
      <w:start w:val="1"/>
      <w:numFmt w:val="bullet"/>
      <w:lvlText w:val="o"/>
      <w:lvlJc w:val="left"/>
      <w:pPr>
        <w:tabs>
          <w:tab w:val="num" w:pos="4320"/>
        </w:tabs>
        <w:ind w:left="4320" w:hanging="360"/>
      </w:pPr>
      <w:rPr>
        <w:rFonts w:ascii="Courier New" w:hAnsi="Courier New" w:hint="default"/>
      </w:rPr>
    </w:lvl>
    <w:lvl w:ilvl="2" w:tplc="04140005" w:tentative="1">
      <w:start w:val="1"/>
      <w:numFmt w:val="bullet"/>
      <w:lvlText w:val=""/>
      <w:lvlJc w:val="left"/>
      <w:pPr>
        <w:tabs>
          <w:tab w:val="num" w:pos="5040"/>
        </w:tabs>
        <w:ind w:left="5040" w:hanging="360"/>
      </w:pPr>
      <w:rPr>
        <w:rFonts w:ascii="Wingdings" w:hAnsi="Wingdings" w:hint="default"/>
      </w:rPr>
    </w:lvl>
    <w:lvl w:ilvl="3" w:tplc="04140001" w:tentative="1">
      <w:start w:val="1"/>
      <w:numFmt w:val="bullet"/>
      <w:lvlText w:val=""/>
      <w:lvlJc w:val="left"/>
      <w:pPr>
        <w:tabs>
          <w:tab w:val="num" w:pos="5760"/>
        </w:tabs>
        <w:ind w:left="5760" w:hanging="360"/>
      </w:pPr>
      <w:rPr>
        <w:rFonts w:ascii="Symbol" w:hAnsi="Symbol" w:hint="default"/>
      </w:rPr>
    </w:lvl>
    <w:lvl w:ilvl="4" w:tplc="04140003" w:tentative="1">
      <w:start w:val="1"/>
      <w:numFmt w:val="bullet"/>
      <w:lvlText w:val="o"/>
      <w:lvlJc w:val="left"/>
      <w:pPr>
        <w:tabs>
          <w:tab w:val="num" w:pos="6480"/>
        </w:tabs>
        <w:ind w:left="6480" w:hanging="360"/>
      </w:pPr>
      <w:rPr>
        <w:rFonts w:ascii="Courier New" w:hAnsi="Courier New" w:hint="default"/>
      </w:rPr>
    </w:lvl>
    <w:lvl w:ilvl="5" w:tplc="04140005" w:tentative="1">
      <w:start w:val="1"/>
      <w:numFmt w:val="bullet"/>
      <w:lvlText w:val=""/>
      <w:lvlJc w:val="left"/>
      <w:pPr>
        <w:tabs>
          <w:tab w:val="num" w:pos="7200"/>
        </w:tabs>
        <w:ind w:left="7200" w:hanging="360"/>
      </w:pPr>
      <w:rPr>
        <w:rFonts w:ascii="Wingdings" w:hAnsi="Wingdings" w:hint="default"/>
      </w:rPr>
    </w:lvl>
    <w:lvl w:ilvl="6" w:tplc="04140001" w:tentative="1">
      <w:start w:val="1"/>
      <w:numFmt w:val="bullet"/>
      <w:lvlText w:val=""/>
      <w:lvlJc w:val="left"/>
      <w:pPr>
        <w:tabs>
          <w:tab w:val="num" w:pos="7920"/>
        </w:tabs>
        <w:ind w:left="7920" w:hanging="360"/>
      </w:pPr>
      <w:rPr>
        <w:rFonts w:ascii="Symbol" w:hAnsi="Symbol" w:hint="default"/>
      </w:rPr>
    </w:lvl>
    <w:lvl w:ilvl="7" w:tplc="04140003" w:tentative="1">
      <w:start w:val="1"/>
      <w:numFmt w:val="bullet"/>
      <w:lvlText w:val="o"/>
      <w:lvlJc w:val="left"/>
      <w:pPr>
        <w:tabs>
          <w:tab w:val="num" w:pos="8640"/>
        </w:tabs>
        <w:ind w:left="8640" w:hanging="360"/>
      </w:pPr>
      <w:rPr>
        <w:rFonts w:ascii="Courier New" w:hAnsi="Courier New" w:hint="default"/>
      </w:rPr>
    </w:lvl>
    <w:lvl w:ilvl="8" w:tplc="04140005" w:tentative="1">
      <w:start w:val="1"/>
      <w:numFmt w:val="bullet"/>
      <w:lvlText w:val=""/>
      <w:lvlJc w:val="left"/>
      <w:pPr>
        <w:tabs>
          <w:tab w:val="num" w:pos="9360"/>
        </w:tabs>
        <w:ind w:left="9360" w:hanging="360"/>
      </w:pPr>
      <w:rPr>
        <w:rFonts w:ascii="Wingdings" w:hAnsi="Wingdings" w:hint="default"/>
      </w:rPr>
    </w:lvl>
  </w:abstractNum>
  <w:abstractNum w:abstractNumId="7" w15:restartNumberingAfterBreak="0">
    <w:nsid w:val="6F362AB2"/>
    <w:multiLevelType w:val="hybridMultilevel"/>
    <w:tmpl w:val="5A341798"/>
    <w:lvl w:ilvl="0" w:tplc="04140001">
      <w:start w:val="1"/>
      <w:numFmt w:val="bullet"/>
      <w:lvlText w:val=""/>
      <w:lvlJc w:val="left"/>
      <w:pPr>
        <w:tabs>
          <w:tab w:val="num" w:pos="3600"/>
        </w:tabs>
        <w:ind w:left="3600" w:hanging="360"/>
      </w:pPr>
      <w:rPr>
        <w:rFonts w:ascii="Symbol" w:hAnsi="Symbol" w:hint="default"/>
      </w:rPr>
    </w:lvl>
    <w:lvl w:ilvl="1" w:tplc="04140003" w:tentative="1">
      <w:start w:val="1"/>
      <w:numFmt w:val="bullet"/>
      <w:lvlText w:val="o"/>
      <w:lvlJc w:val="left"/>
      <w:pPr>
        <w:tabs>
          <w:tab w:val="num" w:pos="4320"/>
        </w:tabs>
        <w:ind w:left="4320" w:hanging="360"/>
      </w:pPr>
      <w:rPr>
        <w:rFonts w:ascii="Courier New" w:hAnsi="Courier New" w:hint="default"/>
      </w:rPr>
    </w:lvl>
    <w:lvl w:ilvl="2" w:tplc="04140005" w:tentative="1">
      <w:start w:val="1"/>
      <w:numFmt w:val="bullet"/>
      <w:lvlText w:val=""/>
      <w:lvlJc w:val="left"/>
      <w:pPr>
        <w:tabs>
          <w:tab w:val="num" w:pos="5040"/>
        </w:tabs>
        <w:ind w:left="5040" w:hanging="360"/>
      </w:pPr>
      <w:rPr>
        <w:rFonts w:ascii="Wingdings" w:hAnsi="Wingdings" w:hint="default"/>
      </w:rPr>
    </w:lvl>
    <w:lvl w:ilvl="3" w:tplc="04140001" w:tentative="1">
      <w:start w:val="1"/>
      <w:numFmt w:val="bullet"/>
      <w:lvlText w:val=""/>
      <w:lvlJc w:val="left"/>
      <w:pPr>
        <w:tabs>
          <w:tab w:val="num" w:pos="5760"/>
        </w:tabs>
        <w:ind w:left="5760" w:hanging="360"/>
      </w:pPr>
      <w:rPr>
        <w:rFonts w:ascii="Symbol" w:hAnsi="Symbol" w:hint="default"/>
      </w:rPr>
    </w:lvl>
    <w:lvl w:ilvl="4" w:tplc="04140003" w:tentative="1">
      <w:start w:val="1"/>
      <w:numFmt w:val="bullet"/>
      <w:lvlText w:val="o"/>
      <w:lvlJc w:val="left"/>
      <w:pPr>
        <w:tabs>
          <w:tab w:val="num" w:pos="6480"/>
        </w:tabs>
        <w:ind w:left="6480" w:hanging="360"/>
      </w:pPr>
      <w:rPr>
        <w:rFonts w:ascii="Courier New" w:hAnsi="Courier New" w:hint="default"/>
      </w:rPr>
    </w:lvl>
    <w:lvl w:ilvl="5" w:tplc="04140005" w:tentative="1">
      <w:start w:val="1"/>
      <w:numFmt w:val="bullet"/>
      <w:lvlText w:val=""/>
      <w:lvlJc w:val="left"/>
      <w:pPr>
        <w:tabs>
          <w:tab w:val="num" w:pos="7200"/>
        </w:tabs>
        <w:ind w:left="7200" w:hanging="360"/>
      </w:pPr>
      <w:rPr>
        <w:rFonts w:ascii="Wingdings" w:hAnsi="Wingdings" w:hint="default"/>
      </w:rPr>
    </w:lvl>
    <w:lvl w:ilvl="6" w:tplc="04140001" w:tentative="1">
      <w:start w:val="1"/>
      <w:numFmt w:val="bullet"/>
      <w:lvlText w:val=""/>
      <w:lvlJc w:val="left"/>
      <w:pPr>
        <w:tabs>
          <w:tab w:val="num" w:pos="7920"/>
        </w:tabs>
        <w:ind w:left="7920" w:hanging="360"/>
      </w:pPr>
      <w:rPr>
        <w:rFonts w:ascii="Symbol" w:hAnsi="Symbol" w:hint="default"/>
      </w:rPr>
    </w:lvl>
    <w:lvl w:ilvl="7" w:tplc="04140003" w:tentative="1">
      <w:start w:val="1"/>
      <w:numFmt w:val="bullet"/>
      <w:lvlText w:val="o"/>
      <w:lvlJc w:val="left"/>
      <w:pPr>
        <w:tabs>
          <w:tab w:val="num" w:pos="8640"/>
        </w:tabs>
        <w:ind w:left="8640" w:hanging="360"/>
      </w:pPr>
      <w:rPr>
        <w:rFonts w:ascii="Courier New" w:hAnsi="Courier New" w:hint="default"/>
      </w:rPr>
    </w:lvl>
    <w:lvl w:ilvl="8" w:tplc="04140005" w:tentative="1">
      <w:start w:val="1"/>
      <w:numFmt w:val="bullet"/>
      <w:lvlText w:val=""/>
      <w:lvlJc w:val="left"/>
      <w:pPr>
        <w:tabs>
          <w:tab w:val="num" w:pos="9360"/>
        </w:tabs>
        <w:ind w:left="9360" w:hanging="360"/>
      </w:pPr>
      <w:rPr>
        <w:rFonts w:ascii="Wingdings" w:hAnsi="Wingdings" w:hint="default"/>
      </w:rPr>
    </w:lvl>
  </w:abstractNum>
  <w:num w:numId="1">
    <w:abstractNumId w:val="3"/>
  </w:num>
  <w:num w:numId="2">
    <w:abstractNumId w:val="1"/>
  </w:num>
  <w:num w:numId="3">
    <w:abstractNumId w:val="0"/>
  </w:num>
  <w:num w:numId="4">
    <w:abstractNumId w:val="2"/>
  </w:num>
  <w:num w:numId="5">
    <w:abstractNumId w:val="7"/>
  </w:num>
  <w:num w:numId="6">
    <w:abstractNumId w:val="5"/>
  </w:num>
  <w:num w:numId="7">
    <w:abstractNumId w:val="6"/>
  </w:num>
  <w:num w:numId="8">
    <w:abstractNumId w:val="4"/>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person w15:author="Prestvik, Kari Forberg">
    <w15:presenceInfo w15:providerId="AD" w15:userId="S::karpre@verdal.kommune.no::9334169e-78df-441d-a231-286c9dfd6ed5"/>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0"/>
  <w:embedSystemFonts/>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isplayHorizontalDrawingGridEvery w:val="0"/>
  <w:displayVerticalDrawingGridEvery w:val="0"/>
  <w:doNotUseMarginsForDrawingGridOrigin/>
  <w:noPunctuationKerning/>
  <w:characterSpacingControl w:val="doNotCompress"/>
  <w:hdrShapeDefaults>
    <o:shapedefaults v:ext="edit" spidmax="10241"/>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82F43"/>
    <w:rsid w:val="00044C02"/>
    <w:rsid w:val="00085F59"/>
    <w:rsid w:val="000E4E9F"/>
    <w:rsid w:val="0011682D"/>
    <w:rsid w:val="001227CA"/>
    <w:rsid w:val="0034390B"/>
    <w:rsid w:val="00377071"/>
    <w:rsid w:val="003801CD"/>
    <w:rsid w:val="003A6EED"/>
    <w:rsid w:val="003B07F2"/>
    <w:rsid w:val="003B3876"/>
    <w:rsid w:val="003C6872"/>
    <w:rsid w:val="003D4AF2"/>
    <w:rsid w:val="00471373"/>
    <w:rsid w:val="00476FD0"/>
    <w:rsid w:val="00482F43"/>
    <w:rsid w:val="00515D44"/>
    <w:rsid w:val="005335BB"/>
    <w:rsid w:val="00647E62"/>
    <w:rsid w:val="00665BDF"/>
    <w:rsid w:val="0067392C"/>
    <w:rsid w:val="0067573F"/>
    <w:rsid w:val="006E71E6"/>
    <w:rsid w:val="00710759"/>
    <w:rsid w:val="00743038"/>
    <w:rsid w:val="007553C1"/>
    <w:rsid w:val="0076280A"/>
    <w:rsid w:val="008159B7"/>
    <w:rsid w:val="00867BE1"/>
    <w:rsid w:val="0093358F"/>
    <w:rsid w:val="00971C9E"/>
    <w:rsid w:val="00977470"/>
    <w:rsid w:val="00982470"/>
    <w:rsid w:val="009A64C0"/>
    <w:rsid w:val="009C3148"/>
    <w:rsid w:val="00A47BEA"/>
    <w:rsid w:val="00B7054E"/>
    <w:rsid w:val="00BA591F"/>
    <w:rsid w:val="00BB33A9"/>
    <w:rsid w:val="00C2194B"/>
    <w:rsid w:val="00C23604"/>
    <w:rsid w:val="00C25F8D"/>
    <w:rsid w:val="00C67BA5"/>
    <w:rsid w:val="00D728F5"/>
    <w:rsid w:val="00DB57CF"/>
    <w:rsid w:val="00DF45A2"/>
    <w:rsid w:val="00E11DA7"/>
    <w:rsid w:val="00E26A2C"/>
    <w:rsid w:val="00E752BF"/>
    <w:rsid w:val="00EF1B61"/>
    <w:rsid w:val="00F25BB0"/>
    <w:rsid w:val="00FA296A"/>
    <w:rsid w:val="00FE0CC9"/>
    <w:rsid w:val="00FF145E"/>
    <w:rsid w:val="0F3BAD46"/>
    <w:rsid w:val="41D2F7EA"/>
    <w:rsid w:val="55FE5B00"/>
  </w:rsids>
  <m:mathPr>
    <m:mathFont m:val="Cambria Math"/>
    <m:brkBin m:val="before"/>
    <m:brkBinSub m:val="--"/>
    <m:smallFrac m:val="0"/>
    <m:dispDef/>
    <m:lMargin m:val="0"/>
    <m:rMargin m:val="0"/>
    <m:defJc m:val="centerGroup"/>
    <m:wrapIndent m:val="1440"/>
    <m:intLim m:val="subSup"/>
    <m:naryLim m:val="undOvr"/>
  </m:mathPr>
  <w:themeFontLang w:val="nb-NO"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41"/>
    <o:shapelayout v:ext="edit">
      <o:idmap v:ext="edit" data="1"/>
    </o:shapelayout>
  </w:shapeDefaults>
  <w:decimalSymbol w:val=","/>
  <w:listSeparator w:val=";"/>
  <w14:docId w14:val="0075575E"/>
  <w15:chartTrackingRefBased/>
  <w15:docId w15:val="{7A07E015-B2DF-4136-825C-9E540A2FD03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nb-NO" w:eastAsia="ja-JP" w:bidi="ar-SA"/>
      </w:rPr>
    </w:rPrDefault>
    <w:pPrDefault/>
  </w:docDefaults>
  <w:latentStyles w:defLockedState="0" w:defUIPriority="0" w:defSemiHidden="0" w:defUnhideWhenUsed="0" w:defQFormat="0" w:count="375">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qFormat="1"/>
    <w:lsdException w:name="heading 8" w:semiHidden="1" w:unhideWhenUsed="1" w:qFormat="1"/>
    <w:lsdException w:name="heading 9" w:semiHidden="1" w:unhideWhenUsed="1" w:qFormat="1"/>
    <w:lsdException w:name="header" w:uiPriority="99"/>
    <w:lsdException w:name="footer" w:uiPriority="99"/>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Pr>
      <w:lang w:val="en-US" w:eastAsia="en-US" w:bidi="he-IL"/>
    </w:rPr>
  </w:style>
  <w:style w:type="paragraph" w:styleId="Overskrift1">
    <w:name w:val="heading 1"/>
    <w:basedOn w:val="Normal"/>
    <w:next w:val="Normal"/>
    <w:qFormat/>
    <w:pPr>
      <w:keepNext/>
      <w:spacing w:before="240" w:after="60"/>
      <w:outlineLvl w:val="0"/>
    </w:pPr>
    <w:rPr>
      <w:rFonts w:ascii="Arial" w:hAnsi="Arial"/>
      <w:b/>
      <w:kern w:val="28"/>
      <w:sz w:val="28"/>
    </w:rPr>
  </w:style>
  <w:style w:type="paragraph" w:styleId="Overskrift2">
    <w:name w:val="heading 2"/>
    <w:basedOn w:val="Normal"/>
    <w:next w:val="Normal"/>
    <w:qFormat/>
    <w:pPr>
      <w:keepNext/>
      <w:spacing w:before="240" w:after="60"/>
      <w:outlineLvl w:val="1"/>
    </w:pPr>
    <w:rPr>
      <w:rFonts w:ascii="Arial" w:hAnsi="Arial"/>
      <w:b/>
      <w:sz w:val="24"/>
    </w:rPr>
  </w:style>
  <w:style w:type="paragraph" w:styleId="Overskrift3">
    <w:name w:val="heading 3"/>
    <w:basedOn w:val="Normal"/>
    <w:next w:val="Brdtekst"/>
    <w:qFormat/>
    <w:pPr>
      <w:keepNext/>
      <w:spacing w:before="340" w:after="43"/>
      <w:ind w:left="2880"/>
      <w:outlineLvl w:val="2"/>
    </w:pPr>
    <w:rPr>
      <w:rFonts w:ascii="Arial" w:hAnsi="Arial"/>
      <w:b/>
      <w:sz w:val="28"/>
    </w:rPr>
  </w:style>
  <w:style w:type="paragraph" w:styleId="Overskrift4">
    <w:name w:val="heading 4"/>
    <w:basedOn w:val="Normal"/>
    <w:next w:val="Liste"/>
    <w:qFormat/>
    <w:pPr>
      <w:keepNext/>
      <w:spacing w:before="216" w:after="14"/>
      <w:ind w:left="2880"/>
      <w:outlineLvl w:val="3"/>
    </w:pPr>
    <w:rPr>
      <w:rFonts w:ascii="Arial" w:hAnsi="Arial"/>
      <w:b/>
      <w:i/>
      <w:sz w:val="24"/>
    </w:rPr>
  </w:style>
  <w:style w:type="paragraph" w:styleId="Overskrift5">
    <w:name w:val="heading 5"/>
    <w:basedOn w:val="Normal"/>
    <w:next w:val="Definition"/>
    <w:qFormat/>
    <w:pPr>
      <w:keepNext/>
      <w:spacing w:before="216" w:after="14"/>
      <w:ind w:left="2880"/>
      <w:outlineLvl w:val="4"/>
    </w:pPr>
    <w:rPr>
      <w:rFonts w:ascii="Arial" w:hAnsi="Arial"/>
      <w:b/>
      <w:sz w:val="28"/>
    </w:rPr>
  </w:style>
  <w:style w:type="paragraph" w:styleId="Overskrift7">
    <w:name w:val="heading 7"/>
    <w:basedOn w:val="Normal"/>
    <w:next w:val="Normal"/>
    <w:qFormat/>
    <w:pPr>
      <w:keepNext/>
      <w:tabs>
        <w:tab w:val="left" w:pos="2977"/>
      </w:tabs>
      <w:ind w:left="2835"/>
      <w:outlineLvl w:val="6"/>
    </w:pPr>
    <w:rPr>
      <w:b/>
      <w:bCs/>
      <w:lang w:val="nb-NO"/>
    </w:rPr>
  </w:style>
  <w:style w:type="character" w:default="1" w:styleId="Standardskriftforavsnitt">
    <w:name w:val="Default Paragraph Font"/>
    <w:uiPriority w:val="1"/>
    <w:semiHidden/>
    <w:unhideWhenUsed/>
  </w:style>
  <w:style w:type="table" w:default="1" w:styleId="Vanligtabell">
    <w:name w:val="Normal Table"/>
    <w:uiPriority w:val="99"/>
    <w:semiHidden/>
    <w:unhideWhenUsed/>
    <w:tblPr>
      <w:tblInd w:w="0" w:type="dxa"/>
      <w:tblCellMar>
        <w:top w:w="0" w:type="dxa"/>
        <w:left w:w="108" w:type="dxa"/>
        <w:bottom w:w="0" w:type="dxa"/>
        <w:right w:w="108" w:type="dxa"/>
      </w:tblCellMar>
    </w:tblPr>
  </w:style>
  <w:style w:type="numbering" w:default="1" w:styleId="Ingenliste">
    <w:name w:val="No List"/>
    <w:uiPriority w:val="99"/>
    <w:semiHidden/>
    <w:unhideWhenUsed/>
  </w:style>
  <w:style w:type="paragraph" w:styleId="Topptekst">
    <w:name w:val="header"/>
    <w:basedOn w:val="Normal"/>
    <w:link w:val="TopptekstTegn"/>
    <w:uiPriority w:val="99"/>
    <w:pPr>
      <w:tabs>
        <w:tab w:val="center" w:pos="4536"/>
        <w:tab w:val="right" w:pos="9072"/>
      </w:tabs>
    </w:pPr>
  </w:style>
  <w:style w:type="paragraph" w:styleId="Bunntekst">
    <w:name w:val="footer"/>
    <w:basedOn w:val="Normal"/>
    <w:link w:val="BunntekstTegn"/>
    <w:uiPriority w:val="99"/>
    <w:pPr>
      <w:tabs>
        <w:tab w:val="center" w:pos="4536"/>
        <w:tab w:val="right" w:pos="9072"/>
      </w:tabs>
    </w:pPr>
  </w:style>
  <w:style w:type="character" w:styleId="Sidetall">
    <w:name w:val="page number"/>
    <w:basedOn w:val="Standardskriftforavsnitt"/>
  </w:style>
  <w:style w:type="paragraph" w:styleId="NormalWeb">
    <w:name w:val="Normal (Web)"/>
    <w:basedOn w:val="Normal"/>
    <w:pPr>
      <w:spacing w:before="100" w:beforeAutospacing="1" w:after="100" w:afterAutospacing="1"/>
    </w:pPr>
    <w:rPr>
      <w:rFonts w:ascii="Arial Unicode MS" w:eastAsia="Arial Unicode MS" w:hAnsi="Arial Unicode MS" w:cs="Arial Unicode MS"/>
      <w:sz w:val="24"/>
      <w:szCs w:val="24"/>
      <w:lang w:val="nb-NO" w:eastAsia="nb-NO" w:bidi="ar-SA"/>
    </w:rPr>
  </w:style>
  <w:style w:type="paragraph" w:styleId="Brdtekst">
    <w:name w:val="Body Text"/>
    <w:basedOn w:val="Normal"/>
    <w:pPr>
      <w:spacing w:before="115"/>
      <w:ind w:left="2880"/>
    </w:pPr>
  </w:style>
  <w:style w:type="paragraph" w:styleId="Liste">
    <w:name w:val="List"/>
    <w:basedOn w:val="Brdtekst"/>
    <w:pPr>
      <w:tabs>
        <w:tab w:val="left" w:pos="3240"/>
      </w:tabs>
      <w:ind w:left="3960" w:hanging="360"/>
    </w:pPr>
  </w:style>
  <w:style w:type="paragraph" w:customStyle="1" w:styleId="Definition">
    <w:name w:val="Definition"/>
    <w:basedOn w:val="Brdtekst"/>
  </w:style>
  <w:style w:type="paragraph" w:styleId="INNH3">
    <w:name w:val="toc 3"/>
    <w:basedOn w:val="TOCBase"/>
    <w:next w:val="Normal"/>
    <w:semiHidden/>
    <w:pPr>
      <w:tabs>
        <w:tab w:val="right" w:leader="dot" w:pos="9400"/>
      </w:tabs>
      <w:ind w:left="2880"/>
    </w:pPr>
  </w:style>
  <w:style w:type="paragraph" w:customStyle="1" w:styleId="TOCBase">
    <w:name w:val="TOC Base"/>
    <w:basedOn w:val="Normal"/>
    <w:pPr>
      <w:tabs>
        <w:tab w:val="right" w:pos="9400"/>
      </w:tabs>
    </w:pPr>
  </w:style>
  <w:style w:type="paragraph" w:styleId="INNH2">
    <w:name w:val="toc 2"/>
    <w:basedOn w:val="TOCBase"/>
    <w:next w:val="Normal"/>
    <w:semiHidden/>
    <w:pPr>
      <w:tabs>
        <w:tab w:val="right" w:leader="dot" w:pos="9400"/>
      </w:tabs>
      <w:ind w:left="2160"/>
    </w:pPr>
  </w:style>
  <w:style w:type="paragraph" w:styleId="INNH1">
    <w:name w:val="toc 1"/>
    <w:basedOn w:val="TOCBase"/>
    <w:next w:val="Normal"/>
    <w:semiHidden/>
    <w:pPr>
      <w:spacing w:before="245" w:after="115"/>
      <w:ind w:left="1440"/>
    </w:pPr>
    <w:rPr>
      <w:rFonts w:ascii="Arial" w:hAnsi="Arial"/>
      <w:b/>
      <w:sz w:val="24"/>
    </w:rPr>
  </w:style>
  <w:style w:type="paragraph" w:styleId="Indeks1">
    <w:name w:val="index 1"/>
    <w:basedOn w:val="Normal"/>
    <w:next w:val="Normal"/>
    <w:autoRedefine/>
    <w:semiHidden/>
    <w:pPr>
      <w:ind w:left="200" w:hanging="200"/>
    </w:pPr>
  </w:style>
  <w:style w:type="paragraph" w:styleId="Stikkordregisteroverskrift">
    <w:name w:val="index heading"/>
    <w:basedOn w:val="Normal"/>
    <w:next w:val="Indeks1"/>
    <w:semiHidden/>
    <w:pPr>
      <w:keepNext/>
      <w:spacing w:before="302" w:after="122"/>
    </w:pPr>
    <w:rPr>
      <w:rFonts w:ascii="Arial" w:hAnsi="Arial"/>
      <w:b/>
      <w:sz w:val="22"/>
    </w:rPr>
  </w:style>
  <w:style w:type="paragraph" w:styleId="Liste2">
    <w:name w:val="List 2"/>
    <w:basedOn w:val="Liste"/>
    <w:pPr>
      <w:tabs>
        <w:tab w:val="clear" w:pos="3240"/>
        <w:tab w:val="left" w:pos="4320"/>
      </w:tabs>
      <w:ind w:left="4320"/>
    </w:pPr>
  </w:style>
  <w:style w:type="paragraph" w:customStyle="1" w:styleId="TOCTitle">
    <w:name w:val="TOCTitle"/>
    <w:basedOn w:val="Normal"/>
    <w:pPr>
      <w:spacing w:before="960" w:after="480"/>
    </w:pPr>
    <w:rPr>
      <w:rFonts w:ascii="Arial" w:hAnsi="Arial"/>
      <w:b/>
      <w:sz w:val="60"/>
    </w:rPr>
  </w:style>
  <w:style w:type="paragraph" w:styleId="Tittel">
    <w:name w:val="Title"/>
    <w:basedOn w:val="Normal"/>
    <w:qFormat/>
    <w:pPr>
      <w:spacing w:before="242" w:after="722"/>
      <w:jc w:val="right"/>
    </w:pPr>
    <w:rPr>
      <w:rFonts w:ascii="Arial" w:hAnsi="Arial"/>
      <w:b/>
      <w:sz w:val="72"/>
    </w:rPr>
  </w:style>
  <w:style w:type="paragraph" w:customStyle="1" w:styleId="ByLine">
    <w:name w:val="ByLine"/>
    <w:basedOn w:val="Tittel"/>
    <w:rPr>
      <w:sz w:val="28"/>
    </w:rPr>
  </w:style>
  <w:style w:type="paragraph" w:customStyle="1" w:styleId="TableHeading">
    <w:name w:val="TableHeading"/>
    <w:basedOn w:val="Normal"/>
    <w:pPr>
      <w:spacing w:before="60" w:after="60"/>
      <w:ind w:left="72" w:right="72"/>
    </w:pPr>
    <w:rPr>
      <w:rFonts w:ascii="Arial" w:hAnsi="Arial"/>
      <w:b/>
    </w:rPr>
  </w:style>
  <w:style w:type="paragraph" w:customStyle="1" w:styleId="TableText">
    <w:name w:val="TableText"/>
    <w:basedOn w:val="Brdtekst"/>
    <w:pPr>
      <w:spacing w:before="40" w:after="40"/>
      <w:ind w:left="72" w:right="72"/>
    </w:pPr>
    <w:rPr>
      <w:sz w:val="18"/>
    </w:rPr>
  </w:style>
  <w:style w:type="paragraph" w:styleId="Brdtekstinnrykk">
    <w:name w:val="Body Text Indent"/>
    <w:basedOn w:val="Normal"/>
    <w:pPr>
      <w:ind w:left="2880"/>
    </w:pPr>
    <w:rPr>
      <w:color w:val="FF6600"/>
      <w:lang w:val="nb-NO"/>
    </w:rPr>
  </w:style>
  <w:style w:type="paragraph" w:styleId="Brdtekstinnrykk2">
    <w:name w:val="Body Text Indent 2"/>
    <w:basedOn w:val="Normal"/>
    <w:pPr>
      <w:ind w:left="2977"/>
    </w:pPr>
    <w:rPr>
      <w:lang w:val="nb-NO"/>
    </w:rPr>
  </w:style>
  <w:style w:type="paragraph" w:styleId="Brdtekstinnrykk3">
    <w:name w:val="Body Text Indent 3"/>
    <w:basedOn w:val="Normal"/>
    <w:pPr>
      <w:ind w:left="2977"/>
    </w:pPr>
    <w:rPr>
      <w:color w:val="FF6600"/>
      <w:lang w:val="nb-NO"/>
    </w:rPr>
  </w:style>
  <w:style w:type="character" w:styleId="Hyperkobling">
    <w:name w:val="Hyperlink"/>
    <w:rPr>
      <w:color w:val="0000FF"/>
      <w:u w:val="single"/>
    </w:rPr>
  </w:style>
  <w:style w:type="paragraph" w:customStyle="1" w:styleId="H4">
    <w:name w:val="H4"/>
    <w:basedOn w:val="Normal"/>
    <w:next w:val="Normal"/>
    <w:pPr>
      <w:keepNext/>
      <w:widowControl w:val="0"/>
      <w:spacing w:before="100" w:after="100"/>
      <w:outlineLvl w:val="4"/>
    </w:pPr>
    <w:rPr>
      <w:b/>
      <w:snapToGrid w:val="0"/>
      <w:sz w:val="24"/>
      <w:lang w:val="nb-NO" w:eastAsia="nb-NO" w:bidi="ar-SA"/>
    </w:rPr>
  </w:style>
  <w:style w:type="character" w:styleId="Fulgthyperkobling">
    <w:name w:val="FollowedHyperlink"/>
    <w:rPr>
      <w:color w:val="800080"/>
      <w:u w:val="single"/>
    </w:rPr>
  </w:style>
  <w:style w:type="paragraph" w:styleId="Merknadstekst">
    <w:name w:val="annotation text"/>
    <w:basedOn w:val="Normal"/>
    <w:link w:val="MerknadstekstTegn"/>
  </w:style>
  <w:style w:type="character" w:customStyle="1" w:styleId="MerknadstekstTegn">
    <w:name w:val="Merknadstekst Tegn"/>
    <w:basedOn w:val="Standardskriftforavsnitt"/>
    <w:link w:val="Merknadstekst"/>
    <w:rPr>
      <w:lang w:val="en-US" w:eastAsia="en-US" w:bidi="he-IL"/>
    </w:rPr>
  </w:style>
  <w:style w:type="character" w:styleId="Merknadsreferanse">
    <w:name w:val="annotation reference"/>
    <w:basedOn w:val="Standardskriftforavsnitt"/>
    <w:rPr>
      <w:sz w:val="16"/>
      <w:szCs w:val="16"/>
    </w:rPr>
  </w:style>
  <w:style w:type="paragraph" w:styleId="Bobletekst">
    <w:name w:val="Balloon Text"/>
    <w:basedOn w:val="Normal"/>
    <w:link w:val="BobletekstTegn"/>
    <w:rsid w:val="003D4AF2"/>
    <w:rPr>
      <w:rFonts w:ascii="Segoe UI" w:hAnsi="Segoe UI" w:cs="Segoe UI"/>
      <w:sz w:val="18"/>
      <w:szCs w:val="18"/>
    </w:rPr>
  </w:style>
  <w:style w:type="character" w:customStyle="1" w:styleId="BobletekstTegn">
    <w:name w:val="Bobletekst Tegn"/>
    <w:basedOn w:val="Standardskriftforavsnitt"/>
    <w:link w:val="Bobletekst"/>
    <w:rsid w:val="003D4AF2"/>
    <w:rPr>
      <w:rFonts w:ascii="Segoe UI" w:hAnsi="Segoe UI" w:cs="Segoe UI"/>
      <w:sz w:val="18"/>
      <w:szCs w:val="18"/>
      <w:lang w:val="en-US" w:eastAsia="en-US" w:bidi="he-IL"/>
    </w:rPr>
  </w:style>
  <w:style w:type="character" w:customStyle="1" w:styleId="BunntekstTegn">
    <w:name w:val="Bunntekst Tegn"/>
    <w:basedOn w:val="Standardskriftforavsnitt"/>
    <w:link w:val="Bunntekst"/>
    <w:uiPriority w:val="99"/>
    <w:rsid w:val="00FF145E"/>
    <w:rPr>
      <w:lang w:val="en-US" w:eastAsia="en-US" w:bidi="he-IL"/>
    </w:rPr>
  </w:style>
  <w:style w:type="paragraph" w:styleId="Ingenmellomrom">
    <w:name w:val="No Spacing"/>
    <w:link w:val="IngenmellomromTegn"/>
    <w:uiPriority w:val="1"/>
    <w:qFormat/>
    <w:rsid w:val="00743038"/>
    <w:rPr>
      <w:rFonts w:asciiTheme="minorHAnsi" w:eastAsiaTheme="minorEastAsia" w:hAnsiTheme="minorHAnsi" w:cstheme="minorBidi"/>
      <w:sz w:val="22"/>
      <w:szCs w:val="22"/>
      <w:lang w:eastAsia="nb-NO"/>
    </w:rPr>
  </w:style>
  <w:style w:type="character" w:customStyle="1" w:styleId="IngenmellomromTegn">
    <w:name w:val="Ingen mellomrom Tegn"/>
    <w:basedOn w:val="Standardskriftforavsnitt"/>
    <w:link w:val="Ingenmellomrom"/>
    <w:uiPriority w:val="1"/>
    <w:rsid w:val="00743038"/>
    <w:rPr>
      <w:rFonts w:asciiTheme="minorHAnsi" w:eastAsiaTheme="minorEastAsia" w:hAnsiTheme="minorHAnsi" w:cstheme="minorBidi"/>
      <w:sz w:val="22"/>
      <w:szCs w:val="22"/>
      <w:lang w:eastAsia="nb-NO"/>
    </w:rPr>
  </w:style>
  <w:style w:type="character" w:customStyle="1" w:styleId="TopptekstTegn">
    <w:name w:val="Topptekst Tegn"/>
    <w:basedOn w:val="Standardskriftforavsnitt"/>
    <w:link w:val="Topptekst"/>
    <w:uiPriority w:val="99"/>
    <w:rsid w:val="001227CA"/>
    <w:rPr>
      <w:lang w:val="en-US" w:eastAsia="en-US" w:bidi="he-IL"/>
    </w:rPr>
  </w:style>
  <w:style w:type="paragraph" w:styleId="Listeavsnitt">
    <w:name w:val="List Paragraph"/>
    <w:basedOn w:val="Normal"/>
    <w:uiPriority w:val="34"/>
    <w:qFormat/>
    <w:rsid w:val="00867BE1"/>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2.xml"/><Relationship Id="rId18" Type="http://schemas.microsoft.com/office/2016/09/relationships/commentsIds" Target="commentsIds.xml"/><Relationship Id="rId26" Type="http://schemas.openxmlformats.org/officeDocument/2006/relationships/theme" Target="theme/theme1.xml"/><Relationship Id="rId3" Type="http://schemas.openxmlformats.org/officeDocument/2006/relationships/numbering" Target="numbering.xml"/><Relationship Id="rId21" Type="http://schemas.openxmlformats.org/officeDocument/2006/relationships/footer" Target="footer6.xml"/><Relationship Id="rId7" Type="http://schemas.openxmlformats.org/officeDocument/2006/relationships/footnotes" Target="footnotes.xml"/><Relationship Id="rId12" Type="http://schemas.openxmlformats.org/officeDocument/2006/relationships/footer" Target="footer1.xml"/><Relationship Id="rId17" Type="http://schemas.microsoft.com/office/2011/relationships/commentsExtended" Target="commentsExtended.xml"/><Relationship Id="rId25" Type="http://schemas.microsoft.com/office/2011/relationships/people" Target="people.xml"/><Relationship Id="rId2" Type="http://schemas.openxmlformats.org/officeDocument/2006/relationships/customXml" Target="../customXml/item2.xml"/><Relationship Id="rId16" Type="http://schemas.openxmlformats.org/officeDocument/2006/relationships/comments" Target="comments.xml"/><Relationship Id="rId20" Type="http://schemas.openxmlformats.org/officeDocument/2006/relationships/footer" Target="footer5.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24" Type="http://schemas.openxmlformats.org/officeDocument/2006/relationships/fontTable" Target="fontTable.xml"/><Relationship Id="rId5" Type="http://schemas.openxmlformats.org/officeDocument/2006/relationships/settings" Target="settings.xml"/><Relationship Id="rId15" Type="http://schemas.openxmlformats.org/officeDocument/2006/relationships/footer" Target="footer3.xml"/><Relationship Id="rId23" Type="http://schemas.openxmlformats.org/officeDocument/2006/relationships/header" Target="header4.xml"/><Relationship Id="rId10" Type="http://schemas.openxmlformats.org/officeDocument/2006/relationships/header" Target="header1.xml"/><Relationship Id="rId19" Type="http://schemas.openxmlformats.org/officeDocument/2006/relationships/footer" Target="footer4.xml"/><Relationship Id="rId4" Type="http://schemas.openxmlformats.org/officeDocument/2006/relationships/styles" Target="styles.xml"/><Relationship Id="rId9" Type="http://schemas.openxmlformats.org/officeDocument/2006/relationships/image" Target="media/image1.jpg"/><Relationship Id="rId14" Type="http://schemas.openxmlformats.org/officeDocument/2006/relationships/header" Target="header3.xml"/><Relationship Id="rId22" Type="http://schemas.openxmlformats.org/officeDocument/2006/relationships/footer" Target="footer7.xml"/></Relationships>
</file>

<file path=word/_rels/settings.xml.rels><?xml version="1.0" encoding="UTF-8" standalone="yes"?>
<Relationships xmlns="http://schemas.openxmlformats.org/package/2006/relationships"><Relationship Id="rId1" Type="http://schemas.openxmlformats.org/officeDocument/2006/relationships/attachedTemplate" Target="file:///K:\ephorte_maler\tom.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2018-09-10T00:00:00</PublishDate>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D4DF921C-3422-48B5-86BD-DE826222F85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tom</Template>
  <TotalTime>251</TotalTime>
  <Pages>18</Pages>
  <Words>3717</Words>
  <Characters>23513</Characters>
  <Application>Microsoft Office Word</Application>
  <DocSecurity>0</DocSecurity>
  <Lines>195</Lines>
  <Paragraphs>54</Paragraphs>
  <ScaleCrop>false</ScaleCrop>
  <HeadingPairs>
    <vt:vector size="2" baseType="variant">
      <vt:variant>
        <vt:lpstr>Tittel</vt:lpstr>
      </vt:variant>
      <vt:variant>
        <vt:i4>1</vt:i4>
      </vt:variant>
    </vt:vector>
  </HeadingPairs>
  <TitlesOfParts>
    <vt:vector size="1" baseType="lpstr">
      <vt:lpstr>VERDAL KOMMUNE</vt:lpstr>
    </vt:vector>
  </TitlesOfParts>
  <Company>Gecko Informasjonssystemer AS</Company>
  <LinksUpToDate>false</LinksUpToDate>
  <CharactersWithSpaces>27176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VERDAL KOMMUNE</dc:title>
  <dc:subject>Rutiner – Dokumentbehandling</dc:subject>
  <dc:creator>a-eks</dc:creator>
  <cp:keywords/>
  <cp:lastModifiedBy>Prestvik, Kari Forberg</cp:lastModifiedBy>
  <cp:revision>12</cp:revision>
  <cp:lastPrinted>1899-12-31T23:00:00Z</cp:lastPrinted>
  <dcterms:created xsi:type="dcterms:W3CDTF">2019-01-22T13:39:00Z</dcterms:created>
  <dcterms:modified xsi:type="dcterms:W3CDTF">2019-01-29T11:57:00Z</dcterms:modified>
</cp:coreProperties>
</file>